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194" w:firstLineChars="23"/>
        <w:jc w:val="center"/>
        <w:rPr>
          <w:rFonts w:hint="default" w:eastAsia="Times New Roman"/>
          <w:b/>
          <w:sz w:val="84"/>
        </w:rPr>
      </w:pPr>
      <w:r>
        <w:rPr>
          <w:rFonts w:ascii="宋体" w:hAnsi="宋体"/>
          <w:b/>
          <w:sz w:val="84"/>
        </w:rPr>
        <w:t>教 务 通 知</w:t>
      </w:r>
    </w:p>
    <w:p>
      <w:pPr>
        <w:spacing w:line="1000" w:lineRule="exact"/>
        <w:ind w:firstLine="562"/>
        <w:jc w:val="center"/>
        <w:outlineLvl w:val="0"/>
        <w:rPr>
          <w:rFonts w:hint="default" w:ascii="仿宋_GB2312" w:hAnsi="宋体" w:eastAsia="仿宋_GB2312"/>
          <w:b/>
          <w:sz w:val="28"/>
        </w:rPr>
      </w:pPr>
      <w:bookmarkStart w:id="0" w:name="_Toc330509912"/>
      <w:r>
        <w:rPr>
          <w:rFonts w:ascii="仿宋_GB2312" w:hAnsi="宋体" w:eastAsia="仿宋_GB2312"/>
          <w:b/>
          <w:sz w:val="28"/>
        </w:rPr>
        <w:t>201</w:t>
      </w:r>
      <w:r>
        <w:rPr>
          <w:rFonts w:hint="eastAsia" w:ascii="仿宋_GB2312" w:hAnsi="宋体" w:eastAsia="仿宋_GB2312"/>
          <w:b/>
          <w:sz w:val="28"/>
          <w:lang w:val="en-US" w:eastAsia="zh-CN"/>
        </w:rPr>
        <w:t>8</w:t>
      </w:r>
      <w:r>
        <w:rPr>
          <w:rFonts w:ascii="仿宋_GB2312" w:hAnsi="宋体" w:eastAsia="仿宋_GB2312"/>
          <w:b/>
          <w:sz w:val="28"/>
        </w:rPr>
        <w:t>年第</w:t>
      </w:r>
      <w:r>
        <w:rPr>
          <w:rFonts w:hint="eastAsia" w:ascii="仿宋_GB2312" w:hAnsi="宋体" w:eastAsia="仿宋_GB2312"/>
          <w:b/>
          <w:sz w:val="28"/>
          <w:lang w:val="en-US" w:eastAsia="zh-CN"/>
        </w:rPr>
        <w:t>20</w:t>
      </w:r>
      <w:r>
        <w:rPr>
          <w:rFonts w:ascii="仿宋_GB2312" w:hAnsi="宋体" w:eastAsia="仿宋_GB2312"/>
          <w:b/>
          <w:sz w:val="28"/>
        </w:rPr>
        <w:t>号</w:t>
      </w:r>
      <w:bookmarkEnd w:id="0"/>
    </w:p>
    <w:p>
      <w:pPr>
        <w:spacing w:line="460" w:lineRule="exact"/>
        <w:ind w:right="-96" w:firstLine="420"/>
        <w:rPr>
          <w:rFonts w:hint="default" w:ascii="仿宋_GB2312" w:eastAsia="仿宋_GB2312"/>
          <w:sz w:val="32"/>
        </w:rPr>
      </w:pPr>
      <w:r>
        <w:rPr>
          <w:rFonts w:hint="default" w:ascii="仿宋_GB2312" w:eastAsia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116205</wp:posOffset>
                </wp:positionV>
                <wp:extent cx="5074920" cy="5080"/>
                <wp:effectExtent l="0" t="38100" r="11430" b="5207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920" cy="508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9.05pt;margin-top:9.15pt;height:0.4pt;width:399.6pt;z-index:251658240;mso-width-relative:page;mso-height-relative:page;" filled="f" stroked="t" coordsize="21600,21600" o:gfxdata="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nANQjdQAAAAIAQAADwAAAAAAAAABACAAAAAiAAAAZHJzL2Rvd25y&#10;ZXYueG1sUEsBAhQAFAAAAAgAh07iQB9oBrHJAQAAlQMAAA4AAAAAAAAAAQAgAAAAIwEAAGRycy9l&#10;Mm9Eb2MueG1sUEsFBgAAAAAGAAYAWQEAAF4FAAAAAA==&#10;">
                <v:fill on="f" focussize="0,0"/>
                <v:stroke weight="6pt" color="#00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  <w:b/>
          <w:sz w:val="28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spacing w:before="136" w:beforeAutospacing="0" w:after="136" w:afterAutospacing="0" w:line="3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华文中宋" w:hAnsi="华文中宋" w:eastAsia="华文中宋" w:cs="华文中宋"/>
          <w:b/>
          <w:sz w:val="32"/>
          <w:szCs w:val="32"/>
          <w:shd w:val="clear" w:fill="FFFFFF"/>
        </w:rPr>
        <w:t>关于开展</w:t>
      </w:r>
      <w:r>
        <w:rPr>
          <w:rFonts w:hint="eastAsia" w:ascii="华文中宋" w:hAnsi="华文中宋" w:eastAsia="华文中宋" w:cs="华文中宋"/>
          <w:b/>
          <w:sz w:val="32"/>
          <w:szCs w:val="32"/>
          <w:shd w:val="clear" w:fill="FFFFFF"/>
        </w:rPr>
        <w:t>2018年校级教学成果奖申报</w:t>
      </w:r>
    </w:p>
    <w:p>
      <w:pPr>
        <w:pStyle w:val="3"/>
        <w:keepNext w:val="0"/>
        <w:keepLines w:val="0"/>
        <w:widowControl/>
        <w:suppressLineNumbers w:val="0"/>
        <w:spacing w:before="136" w:beforeAutospacing="0" w:after="136" w:afterAutospacing="0" w:line="3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shd w:val="clear" w:fill="FFFFFF"/>
        </w:rPr>
        <w:t>和评审工作的通知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校属各单位：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为全面总结提炼我校教学工作阶段性经验和成果，学校决定启动2018年（第十二届）校级教学成果奖申报和评审工作。现将有关事宜通知如下: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6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fill="FFFFFF"/>
        </w:rPr>
        <w:t>一、申报范围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2016年3月-2018年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月期间(取得突出成效，对教学工作产生重大影响的优秀成果可不受此时间限制)，我校在册教师、教学管理人员、教学辅助人员在教学基本建设、教学改革、教学研究、教学质量监控、教学管理等方面取得的成果（详见附件1），均可申请参加评选。已获校级及自治区级教学成果奖的成果不得重复申报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fill="FFFFFF"/>
        </w:rPr>
        <w:t>二、申报条件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1．成果主持人和参加者必须具备6年以上教龄或教学管理工作经历（有特殊优秀成果者可不受此限），具有一定的教学工作实践经验，教学态度认真，教学效果良好。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2．申报教学成果如为论文，必须在公开刊物上发表（包括有内刊刊号的刊物），被其它刊物或论著评价和引用者可优先推荐。本次对教研论文另设优秀教研论文专项奖。教研论文申报时可自主选择申报教学成果奖或优秀教研论文奖，二者只能选一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3．申报教学成果如为主编或参编教材（教学参考书）、自编教材（实验指导书、实习指导书、教学参考书），优先推荐已正式公开出版者。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4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教学改革和经验成果应经过两年以上的实践检验，有实际效果证明材料。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fill="FFFFFF"/>
        </w:rPr>
        <w:t>三、申报</w:t>
      </w:r>
      <w:r>
        <w:rPr>
          <w:rFonts w:hint="eastAsia" w:ascii="宋体" w:hAnsi="宋体" w:eastAsia="宋体" w:cs="宋体"/>
          <w:b/>
          <w:sz w:val="28"/>
          <w:szCs w:val="28"/>
          <w:shd w:val="clear" w:fill="FFFFFF"/>
          <w:lang w:eastAsia="zh-CN"/>
        </w:rPr>
        <w:t>材</w:t>
      </w:r>
      <w:r>
        <w:rPr>
          <w:rFonts w:hint="eastAsia" w:ascii="宋体" w:hAnsi="宋体" w:eastAsia="宋体" w:cs="宋体"/>
          <w:b/>
          <w:sz w:val="28"/>
          <w:szCs w:val="28"/>
          <w:shd w:val="clear" w:fill="FFFFFF"/>
        </w:rPr>
        <w:t>料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60"/>
        <w:jc w:val="both"/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《校级教学成果奖申报书》（格式见附件2）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，提交电子版及纸质材料一份。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60"/>
        <w:jc w:val="both"/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反映该成果的总结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，提交电子版及纸质材料一份。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相关原始资料（如研究方案、报告、意见、总结、论文、教材、管理制度、条例等）、过程材料和效果材料（效果调查表或者证明材料），电子版和纸质版各一套。教学成果如为教材，应提交样本书（一本）。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fill="FFFFFF"/>
        </w:rPr>
        <w:t>四、申报时间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520" w:lineRule="atLeast"/>
        <w:ind w:left="0" w:right="0" w:firstLine="560"/>
        <w:jc w:val="both"/>
        <w:rPr>
          <w:rFonts w:hint="default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各单位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认真组织申报，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对上报材料进行审核把关，并填写“2018年校级教学成果奖申报汇总表”（格式见附件3），于2018年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0日前将材料报送教务处教学研究科。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6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fill="FFFFFF"/>
        </w:rPr>
        <w:t>五、奖项设置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本届校级教学成果奖奖励比例为45%，其中一等奖10%；二等奖15%；三等奖20%。另设优秀教研论文奖5项（项目级别等同于教学成果三等奖）。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sz w:val="28"/>
          <w:szCs w:val="28"/>
          <w:shd w:val="clear" w:fill="FFFFFF"/>
        </w:rPr>
        <w:t>六、其他规定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1．成果主要完成人不得超过5人，主要完成单位不得超过3个，奖金由成果第一完成人受领，由第一完成人根据合作者实际贡献大小分配。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540" w:lineRule="atLeast"/>
        <w:ind w:left="0" w:right="0" w:firstLine="57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2．教学成果奖有关材料归入获奖人员个人业务档案，作为聘任职务、提升工资、评优的参考依据。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联系人：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eastAsia="zh-CN"/>
        </w:rPr>
        <w:t>刘娟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联系电话：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 xml:space="preserve">8762205  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right="0" w:firstLine="560" w:firstLineChars="200"/>
        <w:jc w:val="both"/>
        <w:rPr>
          <w:rFonts w:hint="default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特此通知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eastAsia" w:ascii="宋体" w:hAnsi="宋体" w:eastAsia="宋体" w:cs="宋体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eastAsia" w:ascii="宋体" w:hAnsi="宋体" w:eastAsia="宋体" w:cs="宋体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573"/>
        <w:jc w:val="both"/>
        <w:rPr>
          <w:rFonts w:hint="default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附件 1.新疆农业大学校级教学成果奖评选范围说明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1321" w:firstLineChars="472"/>
        <w:jc w:val="both"/>
        <w:rPr>
          <w:rFonts w:hint="default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2.新疆农业大学校级教学成果奖申报书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1321" w:firstLineChars="472"/>
        <w:jc w:val="both"/>
        <w:rPr>
          <w:rFonts w:hint="default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3.新疆农业大学校级教学成果奖申报汇总表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6636" w:firstLineChars="2370"/>
        <w:jc w:val="both"/>
        <w:rPr>
          <w:rFonts w:hint="default" w:ascii="宋体" w:hAnsi="宋体" w:eastAsia="宋体" w:cs="宋体"/>
          <w:sz w:val="28"/>
          <w:szCs w:val="28"/>
          <w:shd w:val="clear" w:fill="FFFFFF"/>
        </w:rPr>
      </w:pPr>
      <w:bookmarkStart w:id="1" w:name="_GoBack"/>
      <w:bookmarkEnd w:id="1"/>
      <w:r>
        <w:rPr>
          <w:rFonts w:hint="eastAsia" w:ascii="宋体" w:hAnsi="宋体" w:eastAsia="宋体" w:cs="宋体"/>
          <w:sz w:val="28"/>
          <w:szCs w:val="28"/>
          <w:shd w:val="clear" w:fill="FFFFFF"/>
        </w:rPr>
        <w:t>教务处</w:t>
      </w:r>
    </w:p>
    <w:p>
      <w:pPr>
        <w:pStyle w:val="3"/>
        <w:keepNext w:val="0"/>
        <w:keepLines w:val="0"/>
        <w:widowControl/>
        <w:suppressLineNumbers w:val="0"/>
        <w:spacing w:before="16" w:beforeAutospacing="0" w:after="16" w:afterAutospacing="0" w:line="460" w:lineRule="atLeast"/>
        <w:ind w:left="0" w:right="0" w:firstLine="6076" w:firstLineChars="2170"/>
        <w:jc w:val="both"/>
        <w:rPr>
          <w:rFonts w:hint="default" w:ascii="宋体" w:hAnsi="宋体" w:eastAsia="宋体" w:cs="宋体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sz w:val="28"/>
          <w:szCs w:val="28"/>
          <w:shd w:val="clear" w:fill="FFFFFF"/>
        </w:rPr>
        <w:t>2018年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日</w:t>
      </w:r>
    </w:p>
    <w:p>
      <w:pPr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附件1:</w:t>
      </w:r>
    </w:p>
    <w:p>
      <w:pPr>
        <w:spacing w:line="460" w:lineRule="exact"/>
        <w:rPr>
          <w:rFonts w:hint="eastAsia" w:ascii="宋体" w:hAnsi="宋体"/>
          <w:spacing w:val="20"/>
          <w:sz w:val="28"/>
          <w:szCs w:val="28"/>
        </w:rPr>
      </w:pPr>
    </w:p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新疆农业大学</w:t>
      </w:r>
      <w:r>
        <w:rPr>
          <w:rFonts w:hint="eastAsia" w:ascii="宋体" w:hAnsi="宋体" w:cs="宋体"/>
          <w:b/>
          <w:bCs/>
          <w:sz w:val="36"/>
          <w:szCs w:val="36"/>
        </w:rPr>
        <w:t>教学</w:t>
      </w:r>
      <w:r>
        <w:rPr>
          <w:rFonts w:hint="eastAsia" w:ascii="宋体" w:hAnsi="宋体" w:cs="Batang"/>
          <w:b/>
          <w:bCs/>
          <w:sz w:val="36"/>
          <w:szCs w:val="36"/>
        </w:rPr>
        <w:t>成果</w:t>
      </w:r>
      <w:r>
        <w:rPr>
          <w:rFonts w:hint="eastAsia" w:ascii="宋体" w:hAnsi="宋体" w:cs="宋体"/>
          <w:b/>
          <w:bCs/>
          <w:sz w:val="36"/>
          <w:szCs w:val="36"/>
        </w:rPr>
        <w:t>奖评选范围说明</w:t>
      </w:r>
    </w:p>
    <w:p>
      <w:pPr>
        <w:spacing w:line="460" w:lineRule="exact"/>
        <w:ind w:firstLine="570"/>
        <w:rPr>
          <w:rFonts w:hint="eastAsia" w:ascii="宋体" w:hAnsi="宋体"/>
          <w:sz w:val="28"/>
          <w:szCs w:val="28"/>
        </w:rPr>
      </w:pP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学成果是指教育工作者在教学基本建设、教学改革、教学管理、教学研究等方面，具有独创性、新颖性、实用性，对学科建设发展起到积极推动作用，对提高教学水平和教育质量，实现培养目标产生明显效果的教育教学研究课题、方案、报告、总结、论文、教材、管理制度、条例等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（一）教学基本建设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1．学科和专业建设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科学规划学科和专业结构，更新改革传统学科及专业内容，注重提高学科水平，根据学科发展与我区经济建设和社会发展需要，结合我校实际，优化专业人才培养方案，确定合理的知识、能力结构，制定整体优化的教学计划等，形成开拓创新，具有自己的特色，并在实践中证明成效的成果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2．课程建设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开出高质量的新课程或系统改革现有课程（包括实验课），编制出较成熟的成套教学文件，教学环节配置整体优化，达到国内和自治区同类课程先进水平，并在教学实践中证明对提高教学质量具有显著而有效的成果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3．教材建设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编或参编的已出版并印刷使用过两届以上的各类教材、教学参考书、自编教材、讲义、实验指导书、实习指导书、教学参考书。要求内容系统实用，理论联系实际，符合教学大纲要求，并能反映学科新成就，有一定创新和特色，文字表达准确、精炼、流畅、易懂，图表清晰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4．实践教学和实验室建设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在实习、设计等环节中，改革创新，面向生产实际，进行实践训练，培养学生独立工作能力，有整套措施，走出新路子，创出新经验，对提高实践教学质量效果明显的成果。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设计、制造出新的实验装置，开发新实验，达到国内先进水平，对加强实验室建设，培养学生试验、研究能力确有成效的成果。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（二）教学改革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1．在教学思想、人才培养模式、教学内容、课程体系、教学方法、教学制度等方面进行更新、改革取得的成果。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2．在从严治学、加强基础、注重实践、培养能力、因材施教、提高质量、全面发展方面进行探索取得的成果。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（三）教学管理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按照教学规律组织教学工作和教学研究，通过科学管理手段对教学工作进行导向，对于树立良好教风、学风，提高教学质量效果明显的成果。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（四）教学研究</w:t>
      </w:r>
    </w:p>
    <w:p>
      <w:pPr>
        <w:spacing w:line="460" w:lineRule="exact"/>
        <w:ind w:firstLine="57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探索教育规律，重视研究教学工作中的新情况、新问题，撰写出高水平有创见的论文。对教学改革实践有指导意义，并在教育研究学术刊物上发表或由出版社出版的教学研究成果。</w:t>
      </w: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br w:type="page"/>
      </w:r>
      <w:r>
        <w:rPr>
          <w:rFonts w:hint="eastAsia" w:ascii="宋体" w:hAnsi="宋体"/>
          <w:sz w:val="32"/>
          <w:szCs w:val="32"/>
        </w:rPr>
        <w:t>附件2：</w:t>
      </w:r>
    </w:p>
    <w:p>
      <w:pPr>
        <w:spacing w:line="52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28"/>
        </w:rPr>
        <w:t xml:space="preserve">编号 </w:t>
      </w:r>
      <w:r>
        <w:rPr>
          <w:rFonts w:hint="eastAsia" w:ascii="宋体" w:hAnsi="宋体"/>
          <w:b/>
          <w:sz w:val="28"/>
          <w:u w:val="single"/>
        </w:rPr>
        <w:t xml:space="preserve">                </w:t>
      </w: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spacing w:line="520" w:lineRule="exact"/>
        <w:rPr>
          <w:rFonts w:hint="eastAsia" w:ascii="宋体" w:hAnsi="宋体"/>
          <w:sz w:val="32"/>
          <w:szCs w:val="32"/>
        </w:rPr>
      </w:pPr>
    </w:p>
    <w:p>
      <w:pPr>
        <w:tabs>
          <w:tab w:val="left" w:pos="560"/>
          <w:tab w:val="center" w:pos="4535"/>
        </w:tabs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新疆农业大学校级教学成果奖申报书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spacing w:line="520" w:lineRule="exact"/>
        <w:ind w:firstLine="1079"/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 xml:space="preserve">成  果  名  称   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 </w:t>
      </w:r>
    </w:p>
    <w:p>
      <w:pPr>
        <w:spacing w:line="520" w:lineRule="exact"/>
        <w:ind w:firstLine="1079"/>
        <w:rPr>
          <w:rFonts w:hint="eastAsia" w:ascii="宋体" w:hAnsi="宋体"/>
          <w:b/>
          <w:sz w:val="28"/>
          <w:u w:val="single"/>
        </w:rPr>
      </w:pPr>
    </w:p>
    <w:p>
      <w:pPr>
        <w:spacing w:line="520" w:lineRule="exact"/>
        <w:ind w:firstLine="1079"/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 xml:space="preserve">成 果 完 成 人   </w:t>
      </w:r>
      <w:r>
        <w:rPr>
          <w:rFonts w:hint="eastAsia" w:ascii="宋体" w:hAnsi="宋体"/>
          <w:b/>
          <w:sz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u w:val="single"/>
        </w:rPr>
        <w:t xml:space="preserve">（填全所有完成人） 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</w:t>
      </w:r>
    </w:p>
    <w:p>
      <w:pPr>
        <w:spacing w:line="520" w:lineRule="exact"/>
        <w:ind w:firstLine="1079"/>
        <w:rPr>
          <w:rFonts w:hint="eastAsia" w:ascii="宋体" w:hAnsi="宋体"/>
          <w:b/>
          <w:sz w:val="28"/>
        </w:rPr>
      </w:pPr>
    </w:p>
    <w:p>
      <w:pPr>
        <w:spacing w:line="520" w:lineRule="exact"/>
        <w:ind w:firstLine="1079"/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 xml:space="preserve">成 果 完 成 单 位 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</w:t>
      </w:r>
    </w:p>
    <w:p>
      <w:pPr>
        <w:spacing w:line="520" w:lineRule="exact"/>
        <w:ind w:firstLine="1079"/>
        <w:rPr>
          <w:rFonts w:hint="eastAsia" w:ascii="宋体" w:hAnsi="宋体"/>
          <w:b/>
          <w:sz w:val="28"/>
          <w:u w:val="single"/>
        </w:rPr>
      </w:pPr>
    </w:p>
    <w:p>
      <w:pPr>
        <w:spacing w:line="520" w:lineRule="exact"/>
        <w:ind w:firstLine="1079"/>
        <w:rPr>
          <w:rFonts w:hint="eastAsia"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 xml:space="preserve">申  报  等  级    </w:t>
      </w:r>
      <w:r>
        <w:rPr>
          <w:rFonts w:hint="eastAsia" w:ascii="宋体" w:hAnsi="宋体"/>
          <w:b/>
          <w:sz w:val="28"/>
          <w:u w:val="single"/>
        </w:rPr>
        <w:t xml:space="preserve">                                </w:t>
      </w:r>
    </w:p>
    <w:p>
      <w:pPr>
        <w:spacing w:line="520" w:lineRule="exact"/>
        <w:ind w:firstLine="1079"/>
        <w:rPr>
          <w:rFonts w:hint="eastAsia" w:ascii="宋体" w:hAnsi="宋体"/>
          <w:b/>
          <w:spacing w:val="-10"/>
          <w:sz w:val="28"/>
          <w:u w:val="single"/>
        </w:rPr>
      </w:pPr>
    </w:p>
    <w:p>
      <w:pPr>
        <w:spacing w:line="520" w:lineRule="exact"/>
        <w:ind w:firstLine="1079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申  报  时   间 </w:t>
      </w:r>
      <w:r>
        <w:rPr>
          <w:rFonts w:hint="eastAsia" w:ascii="宋体" w:hAnsi="宋体"/>
          <w:b/>
          <w:sz w:val="28"/>
          <w:u w:val="single"/>
        </w:rPr>
        <w:t xml:space="preserve">           </w:t>
      </w:r>
      <w:r>
        <w:rPr>
          <w:rFonts w:hint="eastAsia" w:ascii="宋体" w:hAnsi="宋体"/>
          <w:b/>
          <w:sz w:val="28"/>
        </w:rPr>
        <w:t>年</w:t>
      </w:r>
      <w:r>
        <w:rPr>
          <w:rFonts w:hint="eastAsia" w:ascii="宋体" w:hAnsi="宋体"/>
          <w:b/>
          <w:sz w:val="28"/>
          <w:u w:val="single"/>
        </w:rPr>
        <w:t xml:space="preserve">        </w:t>
      </w:r>
      <w:r>
        <w:rPr>
          <w:rFonts w:hint="eastAsia" w:ascii="宋体" w:hAnsi="宋体"/>
          <w:b/>
          <w:sz w:val="28"/>
        </w:rPr>
        <w:t>月</w:t>
      </w:r>
      <w:r>
        <w:rPr>
          <w:rFonts w:hint="eastAsia" w:ascii="宋体" w:hAnsi="宋体"/>
          <w:b/>
          <w:sz w:val="28"/>
          <w:u w:val="single"/>
        </w:rPr>
        <w:t xml:space="preserve">       </w:t>
      </w:r>
      <w:r>
        <w:rPr>
          <w:rFonts w:hint="eastAsia" w:ascii="宋体" w:hAnsi="宋体"/>
          <w:b/>
          <w:sz w:val="28"/>
        </w:rPr>
        <w:t>日</w:t>
      </w:r>
    </w:p>
    <w:p>
      <w:pPr>
        <w:spacing w:line="520" w:lineRule="exact"/>
        <w:ind w:firstLine="1079"/>
        <w:rPr>
          <w:rFonts w:hint="eastAsia" w:ascii="宋体" w:hAnsi="宋体"/>
          <w:b/>
          <w:sz w:val="28"/>
        </w:rPr>
      </w:pPr>
    </w:p>
    <w:p>
      <w:pPr>
        <w:spacing w:line="520" w:lineRule="exact"/>
        <w:rPr>
          <w:rFonts w:hint="eastAsia" w:ascii="宋体" w:hAnsi="宋体"/>
          <w:b/>
          <w:sz w:val="28"/>
        </w:rPr>
      </w:pPr>
    </w:p>
    <w:p>
      <w:pPr>
        <w:spacing w:line="520" w:lineRule="exact"/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新疆农业大学教务处制</w:t>
      </w: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  <w:sectPr>
          <w:footerReference r:id="rId3" w:type="default"/>
          <w:footerReference r:id="rId4" w:type="even"/>
          <w:pgSz w:w="11906" w:h="16838"/>
          <w:pgMar w:top="1474" w:right="1474" w:bottom="1474" w:left="1474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b/>
          <w:sz w:val="28"/>
        </w:rPr>
        <w:t>2018年</w:t>
      </w:r>
      <w:r>
        <w:rPr>
          <w:rFonts w:hint="eastAsia" w:ascii="宋体" w:hAnsi="宋体"/>
          <w:b/>
          <w:sz w:val="28"/>
          <w:lang w:val="en-US" w:eastAsia="zh-CN"/>
        </w:rPr>
        <w:t>3</w:t>
      </w:r>
      <w:r>
        <w:rPr>
          <w:rFonts w:hint="eastAsia" w:ascii="宋体" w:hAnsi="宋体"/>
          <w:b/>
          <w:sz w:val="28"/>
        </w:rPr>
        <w:t>月制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填报说明</w:t>
      </w:r>
    </w:p>
    <w:p>
      <w:pPr>
        <w:spacing w:line="520" w:lineRule="exact"/>
        <w:rPr>
          <w:rFonts w:hint="eastAsia" w:ascii="宋体" w:hAnsi="宋体"/>
          <w:sz w:val="28"/>
        </w:rPr>
      </w:pPr>
    </w:p>
    <w:p>
      <w:pPr>
        <w:spacing w:line="5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1．成果名称：应准确、简明地反映出成果的主要内容和特征，字数（含符号）不超过35个汉字。教学成果如为教材，在成果名称后加写（教材）。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2．成果完成人、成果完成单位:</w:t>
      </w:r>
      <w:r>
        <w:rPr>
          <w:rFonts w:hint="eastAsia" w:ascii="宋体" w:hAnsi="宋体"/>
          <w:b/>
          <w:sz w:val="28"/>
          <w:szCs w:val="28"/>
        </w:rPr>
        <w:t xml:space="preserve"> 填写申报书时，其封面必须填全所有完成人和完成单位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</w:rPr>
        <w:t>按照其贡献大小从左至右，从上到下顺序排列。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3．申报等级：指一等奖、二等奖或三等奖等级别。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4．编号：由学校填写。</w:t>
      </w:r>
    </w:p>
    <w:p>
      <w:pPr>
        <w:spacing w:line="520" w:lineRule="exact"/>
        <w:ind w:firstLine="560" w:firstLineChars="200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5.《申报书》填报时去掉“附件2”字样。纸张一律用A4纸，竖装，两面印刷。文字及图表应限定在高245毫米、宽170毫米的规格内排印，左边为装订边，宽度不小于25毫米，正文内容所用字型应不小于5号字。《申报书》与附件可合装成册，不能合装的，应在《申报书》最后附上附件目录。</w:t>
      </w:r>
    </w:p>
    <w:p>
      <w:pPr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br w:type="page"/>
      </w:r>
      <w:r>
        <w:rPr>
          <w:rFonts w:hint="eastAsia" w:ascii="宋体" w:hAnsi="宋体"/>
          <w:b/>
          <w:sz w:val="36"/>
        </w:rPr>
        <w:t>一、成果简介</w:t>
      </w:r>
    </w:p>
    <w:p>
      <w:pPr>
        <w:rPr>
          <w:rFonts w:hint="eastAsia" w:ascii="宋体" w:hAnsi="宋体"/>
        </w:rPr>
      </w:pPr>
    </w:p>
    <w:tbl>
      <w:tblPr>
        <w:tblStyle w:val="14"/>
        <w:tblW w:w="89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成果曾</w:t>
            </w: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获奖励</w:t>
            </w: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 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 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 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 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级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奖金数额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 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成果起</w:t>
            </w: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止时间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ind w:left="27" w:firstLine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起始：     年     月                完成：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主题词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0" w:hRule="atLeast"/>
          <w:jc w:val="center"/>
        </w:trPr>
        <w:tc>
          <w:tcPr>
            <w:tcW w:w="8964" w:type="dxa"/>
            <w:gridSpan w:val="7"/>
            <w:vAlign w:val="top"/>
          </w:tcPr>
          <w:p>
            <w:pPr>
              <w:ind w:left="27"/>
              <w:rPr>
                <w:rFonts w:hint="eastAsia" w:ascii="宋体" w:hAnsi="宋体"/>
                <w:sz w:val="13"/>
              </w:rPr>
            </w:pPr>
          </w:p>
          <w:p>
            <w:pPr>
              <w:ind w:left="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1．成果主要内容简介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5517" w:hRule="atLeast"/>
          <w:jc w:val="center"/>
        </w:trPr>
        <w:tc>
          <w:tcPr>
            <w:tcW w:w="8919" w:type="dxa"/>
            <w:gridSpan w:val="6"/>
            <w:vAlign w:val="top"/>
          </w:tcPr>
          <w:p>
            <w:pPr>
              <w:ind w:left="-1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2．创新点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7069" w:hRule="atLeast"/>
          <w:jc w:val="center"/>
        </w:trPr>
        <w:tc>
          <w:tcPr>
            <w:tcW w:w="8919" w:type="dxa"/>
            <w:gridSpan w:val="6"/>
            <w:vAlign w:val="top"/>
          </w:tcPr>
          <w:p>
            <w:pPr>
              <w:ind w:left="-1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3．应用情况</w:t>
            </w:r>
          </w:p>
        </w:tc>
      </w:tr>
    </w:tbl>
    <w:p>
      <w:pPr>
        <w:rPr>
          <w:rFonts w:hint="eastAsia" w:ascii="宋体" w:hAnsi="宋体"/>
          <w:b/>
          <w:sz w:val="36"/>
        </w:rPr>
      </w:pPr>
    </w:p>
    <w:p>
      <w:pPr>
        <w:rPr>
          <w:rFonts w:hint="eastAsia" w:ascii="宋体" w:hAnsi="宋体"/>
          <w:b/>
          <w:sz w:val="36"/>
        </w:rPr>
      </w:pPr>
    </w:p>
    <w:p>
      <w:pPr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二、主要完成人情况</w:t>
      </w:r>
    </w:p>
    <w:tbl>
      <w:tblPr>
        <w:tblStyle w:val="14"/>
        <w:tblW w:w="88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263"/>
        <w:gridCol w:w="1389"/>
        <w:gridCol w:w="2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第一完成人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63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263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023" w:type="dxa"/>
            <w:gridSpan w:val="4"/>
            <w:vAlign w:val="bottom"/>
          </w:tcPr>
          <w:p>
            <w:pPr>
              <w:ind w:left="-2" w:leftChars="-1"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本人签名确认: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第（   ）完成人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63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263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023" w:type="dxa"/>
            <w:gridSpan w:val="4"/>
            <w:vAlign w:val="bottom"/>
          </w:tcPr>
          <w:p>
            <w:pPr>
              <w:ind w:left="-2" w:firstLine="424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本人签名确认: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第（   ）完成人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63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263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023" w:type="dxa"/>
            <w:gridSpan w:val="4"/>
            <w:vAlign w:val="bottom"/>
          </w:tcPr>
          <w:p>
            <w:pPr>
              <w:ind w:left="-2" w:firstLine="56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  <w:p>
            <w:pPr>
              <w:ind w:left="-3" w:firstLine="4245" w:firstLineChars="176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本人签名确认: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第（   ）完成人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63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263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023" w:type="dxa"/>
            <w:gridSpan w:val="4"/>
            <w:vAlign w:val="bottom"/>
          </w:tcPr>
          <w:p>
            <w:pPr>
              <w:ind w:left="-2" w:firstLine="56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  <w:p>
            <w:pPr>
              <w:ind w:left="-3" w:firstLine="4245" w:firstLineChars="176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本人签名确认:             </w:t>
            </w:r>
          </w:p>
        </w:tc>
      </w:tr>
    </w:tbl>
    <w:p>
      <w:pPr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</w:rPr>
        <w:br w:type="page"/>
      </w:r>
      <w:r>
        <w:rPr>
          <w:rFonts w:hint="eastAsia" w:ascii="宋体" w:hAnsi="宋体"/>
          <w:b/>
          <w:sz w:val="36"/>
        </w:rPr>
        <w:t>三、推荐、评审意见</w:t>
      </w:r>
    </w:p>
    <w:tbl>
      <w:tblPr>
        <w:tblStyle w:val="14"/>
        <w:tblW w:w="9141" w:type="dxa"/>
        <w:tblInd w:w="-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1335"/>
        <w:gridCol w:w="49"/>
        <w:gridCol w:w="7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4818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（部）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  <w:p>
            <w:pPr>
              <w:ind w:firstLine="3990" w:firstLineChars="190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724" w:type="dxa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</w:rPr>
            </w:pPr>
          </w:p>
          <w:p>
            <w:pPr>
              <w:spacing w:line="360" w:lineRule="auto"/>
              <w:ind w:right="280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（公章）</w:t>
            </w:r>
          </w:p>
          <w:p>
            <w:pPr>
              <w:ind w:left="292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院长（部主任）签字</w:t>
            </w:r>
          </w:p>
          <w:p>
            <w:pPr>
              <w:ind w:left="2925"/>
              <w:rPr>
                <w:rFonts w:hint="eastAsia" w:ascii="宋体" w:hAnsi="宋体"/>
              </w:rPr>
            </w:pPr>
          </w:p>
          <w:p>
            <w:pPr>
              <w:ind w:left="292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年   月   日</w:t>
            </w: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1368" w:type="dxa"/>
            <w:gridSpan w:val="2"/>
            <w:vAlign w:val="center"/>
          </w:tcPr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73" w:type="dxa"/>
            <w:gridSpan w:val="2"/>
            <w:vAlign w:val="bottom"/>
          </w:tcPr>
          <w:p>
            <w:pPr>
              <w:ind w:firstLine="24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校级教学成果奖评审委员会主任签字：</w:t>
            </w:r>
          </w:p>
          <w:p>
            <w:pPr>
              <w:ind w:left="246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left="3940" w:firstLine="19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773" w:type="dxa"/>
            <w:gridSpan w:val="2"/>
            <w:vAlign w:val="bottom"/>
          </w:tcPr>
          <w:p>
            <w:pPr>
              <w:ind w:firstLine="24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校级教学成果奖励领导小组组长签字：</w:t>
            </w:r>
          </w:p>
          <w:p>
            <w:pPr>
              <w:ind w:left="2049"/>
              <w:rPr>
                <w:rFonts w:hint="eastAsia" w:ascii="宋体" w:hAnsi="宋体"/>
                <w:sz w:val="24"/>
              </w:rPr>
            </w:pPr>
          </w:p>
          <w:p>
            <w:pPr>
              <w:ind w:left="3835" w:firstLine="2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rFonts w:hint="eastAsia" w:ascii="宋体" w:hAnsi="宋体"/>
          <w:b/>
          <w:sz w:val="36"/>
        </w:rPr>
      </w:pPr>
    </w:p>
    <w:p>
      <w:pPr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br w:type="page"/>
      </w:r>
      <w:r>
        <w:rPr>
          <w:rFonts w:hint="eastAsia" w:ascii="宋体" w:hAnsi="宋体"/>
          <w:b/>
          <w:sz w:val="36"/>
        </w:rPr>
        <w:t>四、附件目录与材料清单</w:t>
      </w:r>
    </w:p>
    <w:p>
      <w:pPr>
        <w:rPr>
          <w:rFonts w:hint="eastAsia" w:ascii="宋体" w:hAnsi="宋体"/>
        </w:rPr>
      </w:pPr>
    </w:p>
    <w:tbl>
      <w:tblPr>
        <w:tblStyle w:val="14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1" w:hRule="atLeast"/>
        </w:trPr>
        <w:tc>
          <w:tcPr>
            <w:tcW w:w="8640" w:type="dxa"/>
            <w:vAlign w:val="top"/>
          </w:tcPr>
          <w:p>
            <w:pPr>
              <w:ind w:left="204" w:hanging="384"/>
              <w:rPr>
                <w:rFonts w:hint="eastAsia" w:ascii="宋体" w:hAnsi="宋体"/>
                <w:sz w:val="30"/>
              </w:rPr>
            </w:pPr>
          </w:p>
          <w:p>
            <w:pPr>
              <w:spacing w:line="480" w:lineRule="auto"/>
              <w:ind w:left="1079" w:right="609" w:hanging="358"/>
              <w:outlineLvl w:val="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1、反映成果的总结（不超过5000字）</w:t>
            </w:r>
          </w:p>
          <w:p>
            <w:pPr>
              <w:spacing w:line="480" w:lineRule="auto"/>
              <w:ind w:left="1079" w:right="609" w:hanging="358"/>
              <w:outlineLvl w:val="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2、反映成果的材料清单</w:t>
            </w: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0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  <w:sectPr>
          <w:pgSz w:w="11906" w:h="16838"/>
          <w:pgMar w:top="1474" w:right="1474" w:bottom="1474" w:left="1474" w:header="851" w:footer="992" w:gutter="0"/>
          <w:cols w:space="720" w:num="1"/>
          <w:docGrid w:linePitch="312" w:charSpace="0"/>
        </w:sectPr>
      </w:pPr>
    </w:p>
    <w:p>
      <w:pPr>
        <w:spacing w:line="520" w:lineRule="exac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附件3：</w:t>
      </w:r>
    </w:p>
    <w:p>
      <w:pPr>
        <w:spacing w:line="520" w:lineRule="exact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新疆农业大学校级教学成果奖申报汇总表</w:t>
      </w:r>
    </w:p>
    <w:p>
      <w:pPr>
        <w:spacing w:line="520" w:lineRule="exact"/>
        <w:rPr>
          <w:rFonts w:hint="eastAsia" w:ascii="宋体" w:hAnsi="宋体"/>
          <w:sz w:val="28"/>
        </w:rPr>
      </w:pPr>
    </w:p>
    <w:p>
      <w:pPr>
        <w:spacing w:line="52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申报单位（盖章）：                                                                 年     月    日</w:t>
      </w:r>
    </w:p>
    <w:tbl>
      <w:tblPr>
        <w:tblStyle w:val="14"/>
        <w:tblW w:w="14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877"/>
        <w:gridCol w:w="4337"/>
        <w:gridCol w:w="1701"/>
        <w:gridCol w:w="212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申报成果奖名称</w:t>
            </w: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主要完成人</w:t>
            </w:r>
            <w:r>
              <w:rPr>
                <w:rFonts w:hint="eastAsia" w:ascii="宋体" w:hAnsi="宋体"/>
                <w:color w:val="FF0000"/>
                <w:sz w:val="28"/>
              </w:rPr>
              <w:t>（包括所有完成人）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申报等级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87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433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spacing w:line="520" w:lineRule="exact"/>
        <w:rPr>
          <w:rFonts w:hint="eastAsia" w:ascii="宋体" w:hAnsi="宋体"/>
        </w:rPr>
      </w:pPr>
      <w:r>
        <w:rPr>
          <w:rFonts w:hint="eastAsia" w:ascii="宋体" w:hAnsi="宋体"/>
          <w:sz w:val="28"/>
        </w:rPr>
        <w:t xml:space="preserve">       填表人：                                                    联系电话：</w:t>
      </w:r>
    </w:p>
    <w:p>
      <w:pPr>
        <w:spacing w:line="42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</w:rPr>
      </w:pPr>
    </w:p>
    <w:p/>
    <w:sectPr>
      <w:footerReference r:id="rId5" w:type="default"/>
      <w:footerReference r:id="rId6" w:type="even"/>
      <w:pgSz w:w="16838" w:h="11906" w:orient="landscape"/>
      <w:pgMar w:top="1474" w:right="1474" w:bottom="1474" w:left="147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13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8779D"/>
    <w:rsid w:val="005907BC"/>
    <w:rsid w:val="00651BE5"/>
    <w:rsid w:val="00CE0B04"/>
    <w:rsid w:val="01FA6918"/>
    <w:rsid w:val="025222BB"/>
    <w:rsid w:val="038F540F"/>
    <w:rsid w:val="03FD3518"/>
    <w:rsid w:val="09744643"/>
    <w:rsid w:val="09972369"/>
    <w:rsid w:val="0A65607E"/>
    <w:rsid w:val="0B5D57F9"/>
    <w:rsid w:val="0BBF7DF3"/>
    <w:rsid w:val="0C1B33B7"/>
    <w:rsid w:val="0DC4019C"/>
    <w:rsid w:val="0EC1645F"/>
    <w:rsid w:val="118C44A6"/>
    <w:rsid w:val="11926C69"/>
    <w:rsid w:val="133B5B12"/>
    <w:rsid w:val="1477198A"/>
    <w:rsid w:val="16E4170C"/>
    <w:rsid w:val="178B51F6"/>
    <w:rsid w:val="199E4324"/>
    <w:rsid w:val="1A495CE7"/>
    <w:rsid w:val="1BE1504D"/>
    <w:rsid w:val="1D05367F"/>
    <w:rsid w:val="1E8C719A"/>
    <w:rsid w:val="21FC1B21"/>
    <w:rsid w:val="22ED3764"/>
    <w:rsid w:val="24980899"/>
    <w:rsid w:val="24CC5033"/>
    <w:rsid w:val="280218DC"/>
    <w:rsid w:val="2A3E5C00"/>
    <w:rsid w:val="2BB07913"/>
    <w:rsid w:val="2E241D2B"/>
    <w:rsid w:val="2F03669B"/>
    <w:rsid w:val="309A46DC"/>
    <w:rsid w:val="30BF7D02"/>
    <w:rsid w:val="31D64C42"/>
    <w:rsid w:val="34AA4D75"/>
    <w:rsid w:val="36ED7178"/>
    <w:rsid w:val="384E26DC"/>
    <w:rsid w:val="3DDC4A39"/>
    <w:rsid w:val="44A8779D"/>
    <w:rsid w:val="46370265"/>
    <w:rsid w:val="489E141B"/>
    <w:rsid w:val="4940629C"/>
    <w:rsid w:val="49E13796"/>
    <w:rsid w:val="4A0B3795"/>
    <w:rsid w:val="4A635677"/>
    <w:rsid w:val="4D3D1E8E"/>
    <w:rsid w:val="546B6B76"/>
    <w:rsid w:val="5617202C"/>
    <w:rsid w:val="56A56FC8"/>
    <w:rsid w:val="56EA5995"/>
    <w:rsid w:val="5A5C6384"/>
    <w:rsid w:val="5D172997"/>
    <w:rsid w:val="5DEF41B2"/>
    <w:rsid w:val="5F177B38"/>
    <w:rsid w:val="5F8501ED"/>
    <w:rsid w:val="625A54DC"/>
    <w:rsid w:val="63483C54"/>
    <w:rsid w:val="653E17FC"/>
    <w:rsid w:val="6A342D57"/>
    <w:rsid w:val="6B623D37"/>
    <w:rsid w:val="6D295A0D"/>
    <w:rsid w:val="6F28084D"/>
    <w:rsid w:val="701B4934"/>
    <w:rsid w:val="71B9567C"/>
    <w:rsid w:val="71EF5358"/>
    <w:rsid w:val="727D3114"/>
    <w:rsid w:val="72DF5643"/>
    <w:rsid w:val="735F53BF"/>
    <w:rsid w:val="75E05A56"/>
    <w:rsid w:val="796425D0"/>
    <w:rsid w:val="7D26010A"/>
    <w:rsid w:val="7E0E1A25"/>
    <w:rsid w:val="7FC25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qFormat/>
    <w:uiPriority w:val="0"/>
    <w:rPr>
      <w:color w:val="999999"/>
      <w:u w:val="none"/>
    </w:rPr>
  </w:style>
  <w:style w:type="character" w:styleId="8">
    <w:name w:val="Emphasis"/>
    <w:basedOn w:val="4"/>
    <w:qFormat/>
    <w:uiPriority w:val="0"/>
  </w:style>
  <w:style w:type="character" w:styleId="9">
    <w:name w:val="HTML Definition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656AA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5">
    <w:name w:val="x-tab-strip-text"/>
    <w:basedOn w:val="4"/>
    <w:qFormat/>
    <w:uiPriority w:val="0"/>
    <w:rPr>
      <w:rFonts w:ascii="Arial" w:hAnsi="Arial" w:cs="Arial"/>
      <w:color w:val="0656AA"/>
      <w:sz w:val="19"/>
      <w:szCs w:val="19"/>
    </w:rPr>
  </w:style>
  <w:style w:type="character" w:customStyle="1" w:styleId="16">
    <w:name w:val="x-tab-strip-text1"/>
    <w:basedOn w:val="4"/>
    <w:qFormat/>
    <w:uiPriority w:val="0"/>
  </w:style>
  <w:style w:type="character" w:customStyle="1" w:styleId="17">
    <w:name w:val="x-tab-strip-text2"/>
    <w:basedOn w:val="4"/>
    <w:qFormat/>
    <w:uiPriority w:val="0"/>
    <w:rPr>
      <w:rFonts w:hint="default" w:ascii="Tahoma" w:hAnsi="Tahoma" w:eastAsia="Tahoma" w:cs="Tahoma"/>
      <w:color w:val="416AA3"/>
      <w:sz w:val="18"/>
      <w:szCs w:val="18"/>
    </w:rPr>
  </w:style>
  <w:style w:type="character" w:customStyle="1" w:styleId="18">
    <w:name w:val="x-tab-strip-text3"/>
    <w:basedOn w:val="4"/>
    <w:qFormat/>
    <w:uiPriority w:val="0"/>
  </w:style>
  <w:style w:type="character" w:customStyle="1" w:styleId="19">
    <w:name w:val="x-tab-strip-text4"/>
    <w:basedOn w:val="4"/>
    <w:uiPriority w:val="0"/>
    <w:rPr>
      <w:b/>
      <w:color w:val="000000"/>
    </w:rPr>
  </w:style>
  <w:style w:type="character" w:customStyle="1" w:styleId="20">
    <w:name w:val="x-tab-strip-text5"/>
    <w:basedOn w:val="4"/>
    <w:qFormat/>
    <w:uiPriority w:val="0"/>
    <w:rPr>
      <w:color w:val="0656AA"/>
    </w:rPr>
  </w:style>
  <w:style w:type="character" w:customStyle="1" w:styleId="21">
    <w:name w:val="x-tab-strip-text6"/>
    <w:basedOn w:val="4"/>
    <w:qFormat/>
    <w:uiPriority w:val="0"/>
    <w:rPr>
      <w:b/>
      <w:color w:val="15428B"/>
    </w:rPr>
  </w:style>
  <w:style w:type="character" w:customStyle="1" w:styleId="22">
    <w:name w:val="x-tab-strip-text7"/>
    <w:basedOn w:val="4"/>
    <w:qFormat/>
    <w:uiPriority w:val="0"/>
  </w:style>
  <w:style w:type="character" w:customStyle="1" w:styleId="23">
    <w:name w:val="x-tab-strip-text8"/>
    <w:basedOn w:val="4"/>
    <w:qFormat/>
    <w:uiPriority w:val="0"/>
    <w:rPr>
      <w:color w:val="11111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2018-01-04T09:59:00Z</dcterms:created>
  <dc:creator>绿肥红瘦1388322149</dc:creator>
  <cp:lastModifiedBy>绿肥红瘦1388322149</cp:lastModifiedBy>
  <dcterms:modified xsi:type="dcterms:W3CDTF">2018-03-22T08:19:57Z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