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50" w:line="240" w:lineRule="auto"/>
        <w:jc w:val="center"/>
        <w:textAlignment w:val="auto"/>
        <w:rPr>
          <w:rFonts w:hint="eastAsia" w:ascii="等线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等线" w:hAnsi="方正小标宋简体" w:eastAsia="方正小标宋简体" w:cs="方正小标宋简体"/>
          <w:sz w:val="48"/>
          <w:szCs w:val="48"/>
          <w:lang w:val="en-US" w:eastAsia="zh-CN"/>
        </w:rPr>
        <w:t>新疆农业大学</w:t>
      </w:r>
    </w:p>
    <w:p>
      <w:pPr>
        <w:spacing w:before="120" w:beforeLines="50" w:line="240" w:lineRule="auto"/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hint="eastAsia" w:ascii="等线" w:hAnsi="方正小标宋简体" w:eastAsia="方正小标宋简体" w:cs="方正小标宋简体"/>
          <w:sz w:val="48"/>
          <w:szCs w:val="48"/>
        </w:rPr>
        <w:t>一流本科课程立项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建设任务</w:t>
      </w:r>
      <w:r>
        <w:rPr>
          <w:rFonts w:ascii="Times New Roman" w:hAnsi="Times New Roman" w:eastAsia="方正小标宋简体" w:cs="方正小标宋简体"/>
          <w:sz w:val="48"/>
          <w:szCs w:val="48"/>
        </w:rPr>
        <w:t>书</w:t>
      </w:r>
    </w:p>
    <w:p>
      <w:pPr>
        <w:keepNext w:val="0"/>
        <w:keepLines w:val="0"/>
        <w:pageBreakBefore w:val="0"/>
        <w:widowControl/>
        <w:tabs>
          <w:tab w:val="righ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等线" w:hAnsi="等线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righ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等线" w:hAnsi="等线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righ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等线" w:hAnsi="等线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righ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等线" w:hAnsi="等线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righ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800" w:lineRule="exact"/>
        <w:ind w:left="0" w:leftChars="0" w:firstLine="1440" w:firstLineChars="400"/>
        <w:textAlignment w:val="auto"/>
        <w:rPr>
          <w:rFonts w:ascii="等线" w:hAnsi="等线" w:eastAsia="黑体" w:cs="黑体"/>
          <w:sz w:val="36"/>
          <w:szCs w:val="36"/>
          <w:u w:val="single"/>
        </w:rPr>
      </w:pPr>
      <w:r>
        <w:rPr>
          <w:rFonts w:hint="eastAsia" w:ascii="等线" w:hAnsi="等线" w:eastAsia="黑体" w:cs="黑体"/>
          <w:sz w:val="36"/>
          <w:szCs w:val="36"/>
        </w:rPr>
        <w:t>学院名称：</w:t>
      </w:r>
      <w:r>
        <w:rPr>
          <w:rFonts w:ascii="等线" w:hAnsi="等线" w:eastAsia="黑体" w:cs="黑体"/>
          <w:sz w:val="36"/>
          <w:szCs w:val="36"/>
          <w:u w:val="single"/>
        </w:rPr>
        <w:t xml:space="preserve">    </w:t>
      </w:r>
      <w:r>
        <w:rPr>
          <w:rFonts w:hint="eastAsia" w:ascii="等线" w:hAnsi="等线" w:eastAsia="黑体" w:cs="黑体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tabs>
          <w:tab w:val="righ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800" w:lineRule="exact"/>
        <w:ind w:left="0" w:leftChars="0" w:firstLine="1440" w:firstLineChars="400"/>
        <w:textAlignment w:val="auto"/>
        <w:rPr>
          <w:rFonts w:ascii="等线" w:hAnsi="等线" w:eastAsia="仿宋_GB2312" w:cs="仿宋_GB2312"/>
          <w:sz w:val="36"/>
          <w:szCs w:val="36"/>
          <w:u w:val="single"/>
        </w:rPr>
      </w:pPr>
      <w:r>
        <w:rPr>
          <w:rFonts w:ascii="黑体" w:hAnsi="黑体" w:eastAsia="黑体" w:cs="Times New Roman"/>
          <w:sz w:val="36"/>
          <w:szCs w:val="40"/>
        </w:rPr>
        <w:t>课程名称：</w:t>
      </w:r>
      <w:r>
        <w:rPr>
          <w:rFonts w:hint="eastAsia" w:ascii="黑体" w:hAnsi="黑体" w:eastAsia="黑体" w:cs="Times New Roman"/>
          <w:sz w:val="36"/>
          <w:szCs w:val="40"/>
          <w:u w:val="single"/>
        </w:rPr>
        <w:t xml:space="preserve">                   </w:t>
      </w:r>
      <w:r>
        <w:rPr>
          <w:rFonts w:ascii="黑体" w:hAnsi="黑体" w:eastAsia="黑体" w:cs="Times New Roman"/>
          <w:sz w:val="36"/>
          <w:szCs w:val="40"/>
          <w:u w:val="single"/>
        </w:rPr>
        <w:t xml:space="preserve">  </w:t>
      </w:r>
      <w:r>
        <w:rPr>
          <w:rFonts w:hint="eastAsia" w:ascii="黑体" w:hAnsi="黑体" w:eastAsia="黑体" w:cs="Times New Roman"/>
          <w:sz w:val="36"/>
          <w:szCs w:val="40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800" w:lineRule="exact"/>
        <w:ind w:left="0" w:leftChars="0" w:firstLine="1440" w:firstLineChars="400"/>
        <w:textAlignment w:val="auto"/>
        <w:rPr>
          <w:rFonts w:hint="default" w:ascii="等线" w:hAnsi="等线" w:eastAsia="黑体" w:cs="黑体"/>
          <w:sz w:val="36"/>
          <w:szCs w:val="36"/>
          <w:lang w:val="en-US" w:eastAsia="zh-CN"/>
        </w:rPr>
      </w:pPr>
      <w:r>
        <w:rPr>
          <w:rFonts w:hint="eastAsia" w:ascii="等线" w:hAnsi="等线" w:eastAsia="黑体" w:cs="黑体"/>
          <w:sz w:val="36"/>
          <w:szCs w:val="36"/>
        </w:rPr>
        <w:t>课程负责</w:t>
      </w:r>
      <w:r>
        <w:rPr>
          <w:rFonts w:ascii="等线" w:hAnsi="等线" w:eastAsia="黑体" w:cs="黑体"/>
          <w:sz w:val="36"/>
          <w:szCs w:val="36"/>
        </w:rPr>
        <w:t>人</w:t>
      </w:r>
      <w:r>
        <w:rPr>
          <w:rFonts w:hint="eastAsia" w:ascii="等线" w:hAnsi="等线" w:eastAsia="黑体" w:cs="黑体"/>
          <w:sz w:val="36"/>
          <w:szCs w:val="36"/>
        </w:rPr>
        <w:t>：</w:t>
      </w:r>
      <w:r>
        <w:rPr>
          <w:rFonts w:hint="eastAsia" w:ascii="等线" w:hAnsi="等线" w:eastAsia="黑体" w:cs="黑体"/>
          <w:sz w:val="36"/>
          <w:szCs w:val="36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800" w:lineRule="exact"/>
        <w:ind w:left="0" w:leftChars="0" w:firstLine="1440" w:firstLineChars="400"/>
        <w:textAlignment w:val="auto"/>
        <w:rPr>
          <w:rFonts w:eastAsia="仿宋_GB2312"/>
          <w:sz w:val="36"/>
          <w:szCs w:val="36"/>
          <w:u w:val="single"/>
        </w:rPr>
      </w:pPr>
      <w:r>
        <w:rPr>
          <w:rFonts w:hint="eastAsia" w:ascii="等线" w:hAnsi="等线" w:eastAsia="黑体" w:cs="黑体"/>
          <w:sz w:val="36"/>
          <w:szCs w:val="36"/>
          <w:lang w:val="en-US" w:eastAsia="zh-CN"/>
        </w:rPr>
        <w:t>联系电话：</w:t>
      </w:r>
      <w:r>
        <w:rPr>
          <w:rFonts w:hint="eastAsia" w:ascii="黑体" w:hAnsi="黑体" w:eastAsia="黑体"/>
          <w:color w:val="000000" w:themeColor="text1"/>
          <w:sz w:val="28"/>
          <w:szCs w:val="40"/>
          <w:u w:val="thick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800" w:lineRule="exact"/>
        <w:ind w:left="0" w:leftChars="0" w:firstLine="1440" w:firstLineChars="400"/>
        <w:textAlignment w:val="auto"/>
        <w:rPr>
          <w:rFonts w:hint="eastAsia" w:ascii="等线" w:hAnsi="等线" w:eastAsia="黑体" w:cs="黑体"/>
          <w:sz w:val="36"/>
          <w:szCs w:val="36"/>
        </w:rPr>
      </w:pPr>
      <w:r>
        <w:rPr>
          <w:rFonts w:hint="eastAsia" w:ascii="等线" w:hAnsi="等线" w:eastAsia="黑体" w:cs="黑体"/>
          <w:sz w:val="36"/>
          <w:szCs w:val="36"/>
        </w:rPr>
        <w:t>项目类型：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168" w:firstLineChars="600"/>
        <w:textAlignment w:val="auto"/>
        <w:rPr>
          <w:rFonts w:ascii="等线" w:hAnsi="等线" w:eastAsia="仿宋_GB2312" w:cs="仿宋_GB2312"/>
          <w:b/>
          <w:sz w:val="36"/>
          <w:szCs w:val="36"/>
          <w:u w:val="none"/>
        </w:rPr>
      </w:pPr>
      <w:r>
        <w:rPr>
          <w:rFonts w:hint="eastAsia" w:ascii="等线" w:hAnsi="等线" w:eastAsia="仿宋_GB2312" w:cs="仿宋_GB2312"/>
          <w:b/>
          <w:sz w:val="36"/>
          <w:szCs w:val="36"/>
          <w:u w:val="none"/>
        </w:rPr>
        <w:t xml:space="preserve">○线上一流本科课程   </w:t>
      </w:r>
      <w:r>
        <w:rPr>
          <w:rFonts w:ascii="等线" w:hAnsi="等线" w:eastAsia="仿宋_GB2312" w:cs="仿宋_GB2312"/>
          <w:b/>
          <w:sz w:val="36"/>
          <w:szCs w:val="36"/>
          <w:u w:val="none"/>
        </w:rPr>
        <w:t xml:space="preserve">  </w:t>
      </w:r>
    </w:p>
    <w:p>
      <w:pPr>
        <w:spacing w:before="50" w:line="500" w:lineRule="exact"/>
        <w:ind w:left="0" w:leftChars="0" w:firstLine="2168" w:firstLineChars="600"/>
        <w:rPr>
          <w:rFonts w:ascii="等线" w:hAnsi="等线" w:eastAsia="仿宋_GB2312" w:cs="仿宋_GB2312"/>
          <w:b/>
          <w:sz w:val="36"/>
          <w:szCs w:val="36"/>
          <w:u w:val="none"/>
        </w:rPr>
      </w:pPr>
      <w:r>
        <w:rPr>
          <w:rFonts w:hint="eastAsia" w:ascii="等线" w:hAnsi="等线" w:eastAsia="仿宋_GB2312" w:cs="仿宋_GB2312"/>
          <w:b/>
          <w:sz w:val="36"/>
          <w:szCs w:val="36"/>
          <w:u w:val="none"/>
        </w:rPr>
        <w:t>○线下一流本科课程</w:t>
      </w:r>
    </w:p>
    <w:p>
      <w:pPr>
        <w:spacing w:before="50" w:line="500" w:lineRule="exact"/>
        <w:ind w:left="0" w:leftChars="0" w:firstLine="2168" w:firstLineChars="600"/>
        <w:rPr>
          <w:rFonts w:ascii="等线" w:hAnsi="等线" w:eastAsia="仿宋_GB2312" w:cs="仿宋_GB2312"/>
          <w:b/>
          <w:sz w:val="36"/>
          <w:szCs w:val="36"/>
          <w:u w:val="none"/>
        </w:rPr>
      </w:pPr>
      <w:r>
        <w:rPr>
          <w:rFonts w:hint="eastAsia" w:ascii="等线" w:hAnsi="等线" w:eastAsia="仿宋_GB2312" w:cs="仿宋_GB2312"/>
          <w:b/>
          <w:sz w:val="36"/>
          <w:szCs w:val="36"/>
          <w:u w:val="none"/>
        </w:rPr>
        <w:t>○线上线下混合式一流本科课程</w:t>
      </w:r>
    </w:p>
    <w:p>
      <w:pPr>
        <w:spacing w:before="50" w:line="500" w:lineRule="exact"/>
        <w:ind w:left="0" w:leftChars="0" w:firstLine="2168" w:firstLineChars="600"/>
        <w:rPr>
          <w:rFonts w:ascii="等线" w:hAnsi="等线" w:eastAsia="仿宋_GB2312" w:cs="仿宋_GB2312"/>
          <w:b/>
          <w:sz w:val="36"/>
          <w:szCs w:val="36"/>
          <w:u w:val="none"/>
        </w:rPr>
      </w:pPr>
      <w:r>
        <w:rPr>
          <w:rFonts w:hint="eastAsia" w:ascii="等线" w:hAnsi="等线" w:eastAsia="仿宋_GB2312" w:cs="仿宋_GB2312"/>
          <w:b/>
          <w:sz w:val="36"/>
          <w:szCs w:val="36"/>
          <w:u w:val="none"/>
        </w:rPr>
        <w:t>○虚拟仿真实验教学一流本科课程</w:t>
      </w:r>
    </w:p>
    <w:p>
      <w:pPr>
        <w:spacing w:before="50" w:line="500" w:lineRule="exact"/>
        <w:ind w:left="0" w:leftChars="0" w:firstLine="2168" w:firstLineChars="600"/>
        <w:rPr>
          <w:rFonts w:hint="eastAsia" w:ascii="等线" w:hAnsi="等线" w:eastAsia="仿宋_GB2312" w:cs="仿宋_GB2312"/>
          <w:b/>
          <w:sz w:val="36"/>
          <w:szCs w:val="36"/>
          <w:u w:val="none"/>
        </w:rPr>
      </w:pPr>
      <w:r>
        <w:rPr>
          <w:rFonts w:hint="eastAsia" w:ascii="等线" w:hAnsi="等线" w:eastAsia="仿宋_GB2312" w:cs="仿宋_GB2312"/>
          <w:b/>
          <w:sz w:val="36"/>
          <w:szCs w:val="36"/>
          <w:u w:val="none"/>
        </w:rPr>
        <w:t>○社会实践一流本科课程</w:t>
      </w:r>
    </w:p>
    <w:p>
      <w:pPr>
        <w:spacing w:before="50" w:line="500" w:lineRule="exact"/>
        <w:ind w:left="0" w:leftChars="0" w:firstLine="2168" w:firstLineChars="600"/>
        <w:rPr>
          <w:rFonts w:hint="eastAsia" w:ascii="等线" w:hAnsi="等线" w:eastAsia="仿宋_GB2312" w:cs="仿宋_GB2312"/>
          <w:b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800" w:lineRule="exact"/>
        <w:ind w:left="0" w:leftChars="0" w:firstLine="1440" w:firstLineChars="400"/>
        <w:textAlignment w:val="auto"/>
        <w:rPr>
          <w:rFonts w:hint="eastAsia" w:ascii="等线" w:hAnsi="等线" w:eastAsia="仿宋_GB2312" w:cs="仿宋_GB2312"/>
          <w:sz w:val="36"/>
          <w:szCs w:val="36"/>
          <w:u w:val="single"/>
        </w:rPr>
      </w:pPr>
      <w:r>
        <w:rPr>
          <w:rFonts w:hint="eastAsia" w:ascii="等线" w:hAnsi="等线" w:eastAsia="黑体" w:cs="黑体"/>
          <w:sz w:val="36"/>
          <w:szCs w:val="36"/>
        </w:rPr>
        <w:t>立项日期：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 xml:space="preserve">  </w:t>
      </w:r>
      <w:r>
        <w:rPr>
          <w:rFonts w:hint="eastAsia" w:ascii="等线" w:hAnsi="等线" w:eastAsia="仿宋_GB2312" w:cs="仿宋_GB2312"/>
          <w:sz w:val="36"/>
          <w:szCs w:val="36"/>
          <w:u w:val="none"/>
          <w:lang w:val="en-US" w:eastAsia="zh-CN"/>
        </w:rPr>
        <w:t>2020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>年</w:t>
      </w:r>
      <w:r>
        <w:rPr>
          <w:rFonts w:hint="eastAsia" w:ascii="等线" w:hAnsi="等线" w:eastAsia="仿宋_GB2312" w:cs="仿宋_GB2312"/>
          <w:sz w:val="36"/>
          <w:szCs w:val="36"/>
          <w:u w:val="none"/>
          <w:lang w:val="en-US" w:eastAsia="zh-CN"/>
        </w:rPr>
        <w:t>4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>月</w:t>
      </w:r>
      <w:r>
        <w:rPr>
          <w:rFonts w:hint="eastAsia" w:ascii="等线" w:hAnsi="等线" w:eastAsia="仿宋_GB2312" w:cs="仿宋_GB2312"/>
          <w:sz w:val="36"/>
          <w:szCs w:val="36"/>
          <w:u w:val="none"/>
          <w:lang w:val="en-US" w:eastAsia="zh-CN"/>
        </w:rPr>
        <w:t>1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>日</w:t>
      </w:r>
    </w:p>
    <w:p>
      <w:pPr>
        <w:spacing w:before="120" w:beforeLines="50" w:line="560" w:lineRule="exact"/>
        <w:ind w:left="0" w:leftChars="0" w:firstLine="1440" w:firstLineChars="400"/>
        <w:rPr>
          <w:rFonts w:ascii="仿宋_GB2312" w:eastAsia="仿宋_GB2312" w:hAnsiTheme="majorEastAsia"/>
          <w:sz w:val="22"/>
          <w:szCs w:val="22"/>
        </w:rPr>
      </w:pPr>
      <w:r>
        <w:rPr>
          <w:rFonts w:hint="eastAsia" w:ascii="等线" w:hAnsi="等线" w:eastAsia="黑体" w:cs="黑体"/>
          <w:sz w:val="36"/>
          <w:szCs w:val="36"/>
          <w:lang w:eastAsia="zh-CN"/>
        </w:rPr>
        <w:t>完成日期：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 xml:space="preserve">  </w:t>
      </w:r>
      <w:r>
        <w:rPr>
          <w:rFonts w:hint="eastAsia" w:ascii="等线" w:hAnsi="等线" w:eastAsia="仿宋_GB2312" w:cs="仿宋_GB2312"/>
          <w:sz w:val="36"/>
          <w:szCs w:val="36"/>
          <w:u w:val="none"/>
          <w:lang w:val="en-US" w:eastAsia="zh-CN"/>
        </w:rPr>
        <w:t>2021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>年</w:t>
      </w:r>
      <w:r>
        <w:rPr>
          <w:rFonts w:hint="eastAsia" w:ascii="等线" w:hAnsi="等线" w:eastAsia="仿宋_GB2312" w:cs="仿宋_GB2312"/>
          <w:sz w:val="36"/>
          <w:szCs w:val="36"/>
          <w:u w:val="none"/>
          <w:lang w:val="en-US" w:eastAsia="zh-CN"/>
        </w:rPr>
        <w:t>4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>月</w:t>
      </w:r>
      <w:r>
        <w:rPr>
          <w:rFonts w:hint="eastAsia" w:ascii="等线" w:hAnsi="等线" w:eastAsia="仿宋_GB2312" w:cs="仿宋_GB2312"/>
          <w:sz w:val="36"/>
          <w:szCs w:val="36"/>
          <w:u w:val="none"/>
          <w:lang w:val="en-US" w:eastAsia="zh-CN"/>
        </w:rPr>
        <w:t>30</w:t>
      </w:r>
      <w:r>
        <w:rPr>
          <w:rFonts w:hint="eastAsia" w:ascii="等线" w:hAnsi="等线" w:eastAsia="仿宋_GB2312" w:cs="仿宋_GB2312"/>
          <w:sz w:val="36"/>
          <w:szCs w:val="36"/>
          <w:u w:val="none"/>
        </w:rPr>
        <w:t>日</w:t>
      </w:r>
      <w:r>
        <w:rPr>
          <w:rFonts w:hint="eastAsia" w:ascii="等线" w:hAnsi="等线" w:eastAsia="黑体" w:cs="黑体"/>
          <w:sz w:val="36"/>
          <w:szCs w:val="36"/>
        </w:rPr>
        <w:t xml:space="preserve"> 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bidi="ar-SA"/>
        </w:rPr>
        <w:sectPr>
          <w:footerReference r:id="rId3" w:type="default"/>
          <w:pgSz w:w="11906" w:h="16838"/>
          <w:pgMar w:top="1361" w:right="1531" w:bottom="1247" w:left="1531" w:header="0" w:footer="624" w:gutter="0"/>
          <w:pgNumType w:fmt="decimal"/>
          <w:cols w:space="720" w:num="1"/>
          <w:formProt w:val="0"/>
        </w:sectPr>
      </w:pPr>
    </w:p>
    <w:p>
      <w:pPr>
        <w:jc w:val="left"/>
        <w:rPr>
          <w:rFonts w:ascii="仿宋_GB2312" w:eastAsia="仿宋_GB2312" w:hAnsiTheme="majorEastAsia"/>
          <w:sz w:val="22"/>
          <w:szCs w:val="2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一、课程基本情况</w:t>
      </w:r>
    </w:p>
    <w:tbl>
      <w:tblPr>
        <w:tblStyle w:val="21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37"/>
        <w:gridCol w:w="739"/>
        <w:gridCol w:w="1206"/>
        <w:gridCol w:w="1087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  <w:t>课程简介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课程团队主要成员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  <w:t>按实际参与人填写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  <w:t>年龄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  <w:t>职称</w:t>
            </w: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  <w:t>承担的建设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-SA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both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both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3" w:type="dxa"/>
            <w:vAlign w:val="center"/>
          </w:tcPr>
          <w:p>
            <w:pPr>
              <w:spacing w:line="340" w:lineRule="atLeast"/>
              <w:jc w:val="both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4218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-SA"/>
              </w:rPr>
            </w:pPr>
          </w:p>
        </w:tc>
      </w:tr>
    </w:tbl>
    <w:p>
      <w:pPr>
        <w:pStyle w:val="15"/>
        <w:widowControl/>
        <w:spacing w:before="210" w:beforeAutospacing="0" w:after="210" w:afterAutospacing="0" w:line="240" w:lineRule="atLeast"/>
        <w:jc w:val="center"/>
        <w:rPr>
          <w:rStyle w:val="17"/>
          <w:rFonts w:hint="eastAsia" w:ascii="仿宋" w:hAnsi="仿宋" w:eastAsia="仿宋" w:cs="仿宋"/>
          <w:sz w:val="21"/>
          <w:szCs w:val="21"/>
        </w:rPr>
        <w:sectPr>
          <w:footerReference r:id="rId4" w:type="default"/>
          <w:pgSz w:w="11906" w:h="16838"/>
          <w:pgMar w:top="1361" w:right="1531" w:bottom="1247" w:left="1531" w:header="0" w:footer="907" w:gutter="0"/>
          <w:pgNumType w:fmt="decimal" w:start="1"/>
          <w:cols w:space="720" w:num="1"/>
          <w:formProt w:val="0"/>
        </w:sectPr>
      </w:pPr>
    </w:p>
    <w:p>
      <w:pPr>
        <w:spacing w:after="120" w:afterLines="50" w:line="560" w:lineRule="exact"/>
        <w:rPr>
          <w:rStyle w:val="17"/>
          <w:rFonts w:hint="eastAsia" w:ascii="仿宋" w:hAnsi="仿宋" w:eastAsia="仿宋" w:cs="仿宋"/>
          <w:sz w:val="21"/>
          <w:szCs w:val="21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课程建设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内容与预期目标</w:t>
      </w:r>
    </w:p>
    <w:tbl>
      <w:tblPr>
        <w:tblStyle w:val="21"/>
        <w:tblW w:w="14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337"/>
        <w:gridCol w:w="6891"/>
        <w:gridCol w:w="345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106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</w:rPr>
              <w:t>二级指标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0" w:firstLineChars="0"/>
              <w:jc w:val="center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Style w:val="17"/>
                <w:rFonts w:hint="eastAsia" w:ascii="仿宋" w:hAnsi="仿宋" w:eastAsia="仿宋" w:cs="仿宋"/>
                <w:color w:val="auto"/>
                <w:sz w:val="21"/>
                <w:szCs w:val="21"/>
              </w:rPr>
              <w:t>建设</w:t>
            </w:r>
            <w:r>
              <w:rPr>
                <w:rStyle w:val="17"/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内容及</w:t>
            </w:r>
            <w:r>
              <w:rPr>
                <w:rStyle w:val="17"/>
                <w:rFonts w:hint="eastAsia" w:ascii="仿宋" w:hAnsi="仿宋" w:eastAsia="仿宋" w:cs="仿宋"/>
                <w:color w:val="auto"/>
                <w:sz w:val="21"/>
                <w:szCs w:val="21"/>
              </w:rPr>
              <w:t>标准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0" w:firstLineChars="0"/>
              <w:jc w:val="center"/>
              <w:textAlignment w:val="auto"/>
              <w:rPr>
                <w:rStyle w:val="17"/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Style w:val="17"/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建设措施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0" w:firstLineChars="0"/>
              <w:jc w:val="center"/>
              <w:textAlignment w:val="auto"/>
              <w:rPr>
                <w:rStyle w:val="17"/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17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（有建设内容的填写</w:t>
            </w:r>
            <w:r>
              <w:rPr>
                <w:rStyle w:val="17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，无则不填）</w:t>
            </w: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0" w:firstLineChars="0"/>
              <w:jc w:val="center"/>
              <w:textAlignment w:val="auto"/>
              <w:rPr>
                <w:rStyle w:val="17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Style w:val="17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预期目标或成果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rightChars="0" w:firstLine="0" w:firstLineChars="0"/>
              <w:jc w:val="center"/>
              <w:textAlignment w:val="auto"/>
              <w:rPr>
                <w:rStyle w:val="17"/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Style w:val="17"/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（每项应填）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1.课程师资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1.1课程负责人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课程负责人为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讲师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及以上职称，或具有博士学位，课程须至少经过两个学期或两个教学周期的建设和完善。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ind w:firstLine="420" w:firstLineChars="20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1.2课程团队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团队年龄、学历、职称结构合理。团队教师数量充足，满足教学需求，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课程团队成员不少于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。课程团队教师教学效果好，获得校级及以上教学竞赛奖。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1.3教师风范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为人师表，治学严谨，从严执教，教书育人。有良好的敬业精神，教学质量高，重视学生全面素质的培养，严格执行各项规章制度。课程负责人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项目建设期内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未出现重大安全责任事故或重大教学事故，未出现重大师德师风失范和学术不端行为。课程团队人员在项目期内未出现教学事故。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2.课程设计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2.1课程理念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坚持知识、能力、素质教育有机融合，培养学生解决复杂问题的综合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能力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和高级思维；课程内容适合学生水平，具有一定的广度和深度，注重培养学生深度分析、大胆质疑、勇于创新的精神和能力；将教学新理念、新形态、新方法融入课堂内容。把思想政治教育贯穿人才培养全过程。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2.2课程内容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教学内容体现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前沿性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与时代性，及时将学术研究、科技发展前沿成果引入课程，课程理论结合实践，深入浅出，设计有应用性、综合性内容，以启迪学生思考、应用，设计有研究性、创新性内容，以培育学生创新精神，思辨思维。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2.3教学方法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教学方法体现先进性与互动性，大量应用现代信息技术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和各类网络教学资源及平台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，实施混合式教学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积极引导学生进行探究式、项目式学习与个性化学习；关注学情、学生学习心理，创新教学内容呈现和组织方式，提升教学效果，提升课程学习深度，师生互动、生生互动，形成富成启发性、激发学生成长的教育教学氛围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2.4教学管理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形成课堂教学、自主学习、综合练习、指导帮扶等完整的过程管理体系，推进学生深度学习。严格过程考核考试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评价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追踪学生学习成效和反馈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注重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增强学生经过刻苦学习收获能力和素质提高的成就感。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hd w:val="clear" w:color="auto" w:fill="FFFFFF"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hd w:val="clear" w:color="auto" w:fill="FFFFFF"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2.5课堂管理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有效掌控课堂教学过程，课堂秩序良好，学生认真听讲，精神面貌良好，无迟到、早退、玩手机、睡觉等不良现象。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课程评价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重视课堂内外、线上线下学习的评价，强化阅读量和阅读能力考查，提升课程学习的广度。所采用的考核形式（试卷、作业、作品、课程设计、论文、报告答辩、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实操演示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等）适合课程教学要求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和教学目标，考核内容包括知识和能力两方面，体现学生综合能力。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1D1D1D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 w:line="240" w:lineRule="atLeas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3.课程资源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3.1线下资源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教学材料完整，包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教学大纲、教学日历、考试大纲、课件、教材、试卷等教学资料。教学材料格式规范，内容与实际教学一致。教材选用近5年出版的获省部级以上奖励的优秀教材和参考书。建立有题量可观、类型丰富、多层次难度的试卷库，并定期更新。案例库结合课程知识点，内容丰富，富有启发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3.2线上资源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组织形成内容丰富的课程视频资源和教学资源，利用网络平台，可以实现线上线下结合的混合式教学。学生学习效果良好。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 w:line="240" w:lineRule="atLeast"/>
              <w:rPr>
                <w:rFonts w:ascii="仿宋" w:hAnsi="仿宋" w:eastAsia="仿宋" w:cs="仿宋"/>
                <w:b/>
                <w:sz w:val="21"/>
                <w:szCs w:val="21"/>
              </w:rPr>
            </w:pPr>
            <w:r>
              <w:rPr>
                <w:rStyle w:val="17"/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4.课程实践与教学</w:t>
            </w:r>
            <w:r>
              <w:rPr>
                <w:rStyle w:val="17"/>
                <w:rFonts w:hint="eastAsia" w:ascii="仿宋" w:hAnsi="仿宋" w:eastAsia="仿宋" w:cs="仿宋"/>
                <w:b w:val="0"/>
                <w:sz w:val="21"/>
                <w:szCs w:val="21"/>
              </w:rPr>
              <w:t>效果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4.1课程任务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各学年该课程任务饱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满，受益学生较多，项目建设期，团队人均该课程学时&gt;40标准学时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pStyle w:val="15"/>
              <w:widowControl/>
              <w:spacing w:before="210" w:beforeAutospacing="0" w:after="210" w:afterAutospacing="0" w:line="240" w:lineRule="atLeast"/>
              <w:rPr>
                <w:rFonts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学习效果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班级多数学生对本课程兴趣浓厚，愿意投入时间深化学习，对课程知识点思路清晰，善于将课程所学应用于工作与学习中。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学生评价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调研学生评价正向，受学生欢迎。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同行评价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同行听课评价持续为优秀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外部评价</w:t>
            </w:r>
          </w:p>
        </w:tc>
        <w:tc>
          <w:tcPr>
            <w:tcW w:w="6891" w:type="dxa"/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获得校内外课程教学类竞赛奖项</w:t>
            </w:r>
          </w:p>
        </w:tc>
        <w:tc>
          <w:tcPr>
            <w:tcW w:w="3450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pStyle w:val="15"/>
              <w:widowControl/>
              <w:spacing w:beforeAutospacing="0" w:afterAutospacing="0" w:line="240" w:lineRule="atLeas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课程负责人签字：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学院领导签字：               教务处领导签字：</w:t>
      </w:r>
    </w:p>
    <w:sectPr>
      <w:pgSz w:w="16838" w:h="11906" w:orient="landscape"/>
      <w:pgMar w:top="1417" w:right="1247" w:bottom="1134" w:left="1247" w:header="0" w:footer="907" w:gutter="0"/>
      <w:pgNumType w:fmt="decimal"/>
      <w:cols w:space="0" w:num="1"/>
      <w:formProt w:val="0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宋体"/>
    <w:panose1 w:val="00000000000000000000"/>
    <w:charset w:val="86"/>
    <w:family w:val="roman"/>
    <w:pitch w:val="default"/>
    <w:sig w:usb0="00000000" w:usb1="00000000" w:usb2="00000021" w:usb3="00000000" w:csb0="000001B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21" w:usb3="00000000" w:csb0="000001B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新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新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BC"/>
    <w:rsid w:val="00042EA4"/>
    <w:rsid w:val="0004527C"/>
    <w:rsid w:val="00050833"/>
    <w:rsid w:val="000614B2"/>
    <w:rsid w:val="000B38FD"/>
    <w:rsid w:val="00141B5C"/>
    <w:rsid w:val="001822BC"/>
    <w:rsid w:val="0019152D"/>
    <w:rsid w:val="001F0DF5"/>
    <w:rsid w:val="00212004"/>
    <w:rsid w:val="0021228E"/>
    <w:rsid w:val="00241EA4"/>
    <w:rsid w:val="002B38D7"/>
    <w:rsid w:val="002D4EFC"/>
    <w:rsid w:val="00336974"/>
    <w:rsid w:val="0036369E"/>
    <w:rsid w:val="003B7707"/>
    <w:rsid w:val="003D1A58"/>
    <w:rsid w:val="004000D0"/>
    <w:rsid w:val="0040687A"/>
    <w:rsid w:val="0041551D"/>
    <w:rsid w:val="00422CD6"/>
    <w:rsid w:val="00484A06"/>
    <w:rsid w:val="004B057B"/>
    <w:rsid w:val="004C2D1E"/>
    <w:rsid w:val="004F5A50"/>
    <w:rsid w:val="00513654"/>
    <w:rsid w:val="00543E72"/>
    <w:rsid w:val="00554B23"/>
    <w:rsid w:val="005A5279"/>
    <w:rsid w:val="005A748B"/>
    <w:rsid w:val="005C6CB6"/>
    <w:rsid w:val="0067410D"/>
    <w:rsid w:val="006A64BA"/>
    <w:rsid w:val="006C1ED6"/>
    <w:rsid w:val="00725207"/>
    <w:rsid w:val="00731114"/>
    <w:rsid w:val="007B42DB"/>
    <w:rsid w:val="007B58F6"/>
    <w:rsid w:val="00817D4A"/>
    <w:rsid w:val="00841A81"/>
    <w:rsid w:val="00847C77"/>
    <w:rsid w:val="008602E4"/>
    <w:rsid w:val="008704DD"/>
    <w:rsid w:val="008838B3"/>
    <w:rsid w:val="008C4EAB"/>
    <w:rsid w:val="00924076"/>
    <w:rsid w:val="00940180"/>
    <w:rsid w:val="009507C4"/>
    <w:rsid w:val="00980A46"/>
    <w:rsid w:val="009C4F50"/>
    <w:rsid w:val="009F56E8"/>
    <w:rsid w:val="00A072C2"/>
    <w:rsid w:val="00A3120D"/>
    <w:rsid w:val="00A66CDC"/>
    <w:rsid w:val="00A678D4"/>
    <w:rsid w:val="00A968D7"/>
    <w:rsid w:val="00AC11DF"/>
    <w:rsid w:val="00AD0A9B"/>
    <w:rsid w:val="00B12274"/>
    <w:rsid w:val="00B15EB0"/>
    <w:rsid w:val="00B24FC0"/>
    <w:rsid w:val="00B33C69"/>
    <w:rsid w:val="00B61EE8"/>
    <w:rsid w:val="00C639E1"/>
    <w:rsid w:val="00CA04EA"/>
    <w:rsid w:val="00CB4318"/>
    <w:rsid w:val="00CD50A7"/>
    <w:rsid w:val="00CF508C"/>
    <w:rsid w:val="00D0149B"/>
    <w:rsid w:val="00D21324"/>
    <w:rsid w:val="00D22104"/>
    <w:rsid w:val="00D44202"/>
    <w:rsid w:val="00D51231"/>
    <w:rsid w:val="00D55E4E"/>
    <w:rsid w:val="00DB745E"/>
    <w:rsid w:val="00E16AFA"/>
    <w:rsid w:val="00E23670"/>
    <w:rsid w:val="00E716C2"/>
    <w:rsid w:val="00E803E6"/>
    <w:rsid w:val="00F336E4"/>
    <w:rsid w:val="00FA5DD2"/>
    <w:rsid w:val="00FE0C3D"/>
    <w:rsid w:val="066F7CFD"/>
    <w:rsid w:val="11C83D4F"/>
    <w:rsid w:val="13030637"/>
    <w:rsid w:val="1748492A"/>
    <w:rsid w:val="18F04EDC"/>
    <w:rsid w:val="214476A7"/>
    <w:rsid w:val="21AA449A"/>
    <w:rsid w:val="256F3D3F"/>
    <w:rsid w:val="2D5F0419"/>
    <w:rsid w:val="2EED1CEA"/>
    <w:rsid w:val="31E25CB1"/>
    <w:rsid w:val="3503299D"/>
    <w:rsid w:val="3B802A6F"/>
    <w:rsid w:val="41F235E8"/>
    <w:rsid w:val="4D853C39"/>
    <w:rsid w:val="4DA40AFF"/>
    <w:rsid w:val="54A877D2"/>
    <w:rsid w:val="57A36B1A"/>
    <w:rsid w:val="584B6B86"/>
    <w:rsid w:val="5ECC3F96"/>
    <w:rsid w:val="62877334"/>
    <w:rsid w:val="66FC31A2"/>
    <w:rsid w:val="758F315B"/>
    <w:rsid w:val="76255C64"/>
    <w:rsid w:val="7E19392A"/>
    <w:rsid w:val="7E613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Liberation Serif" w:hAnsi="Liberation Serif" w:eastAsia="新宋体" w:cs="Arial"/>
      <w:kern w:val="2"/>
      <w:sz w:val="24"/>
      <w:szCs w:val="24"/>
      <w:lang w:val="en-US" w:eastAsia="zh-CN" w:bidi="hi-IN"/>
    </w:rPr>
  </w:style>
  <w:style w:type="character" w:default="1" w:styleId="16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48"/>
    <w:unhideWhenUsed/>
    <w:qFormat/>
    <w:uiPriority w:val="99"/>
    <w:rPr>
      <w:b/>
      <w:bCs/>
    </w:rPr>
  </w:style>
  <w:style w:type="paragraph" w:styleId="3">
    <w:name w:val="annotation text"/>
    <w:basedOn w:val="1"/>
    <w:link w:val="47"/>
    <w:unhideWhenUsed/>
    <w:qFormat/>
    <w:uiPriority w:val="99"/>
    <w:rPr>
      <w:rFonts w:cs="Mangal"/>
      <w:szCs w:val="21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Body Text"/>
    <w:basedOn w:val="1"/>
    <w:link w:val="33"/>
    <w:qFormat/>
    <w:uiPriority w:val="0"/>
    <w:pPr>
      <w:spacing w:after="140" w:line="276" w:lineRule="auto"/>
    </w:pPr>
  </w:style>
  <w:style w:type="paragraph" w:styleId="6">
    <w:name w:val="Body Text Indent"/>
    <w:basedOn w:val="1"/>
    <w:link w:val="28"/>
    <w:unhideWhenUsed/>
    <w:qFormat/>
    <w:uiPriority w:val="99"/>
    <w:pPr>
      <w:spacing w:after="120"/>
      <w:ind w:left="420" w:leftChars="200"/>
    </w:pPr>
    <w:rPr>
      <w:rFonts w:cs="Mangal"/>
      <w:szCs w:val="21"/>
    </w:rPr>
  </w:style>
  <w:style w:type="paragraph" w:styleId="7">
    <w:name w:val="Plain Text"/>
    <w:basedOn w:val="1"/>
    <w:link w:val="30"/>
    <w:qFormat/>
    <w:uiPriority w:val="0"/>
    <w:pPr>
      <w:widowControl w:val="0"/>
      <w:jc w:val="both"/>
    </w:pPr>
    <w:rPr>
      <w:rFonts w:ascii="宋体" w:hAnsi="Courier New" w:eastAsia="宋体" w:cs="Times New Roman"/>
      <w:sz w:val="21"/>
      <w:szCs w:val="20"/>
      <w:lang w:bidi="ar-SA"/>
    </w:rPr>
  </w:style>
  <w:style w:type="paragraph" w:styleId="8">
    <w:name w:val="Date"/>
    <w:basedOn w:val="1"/>
    <w:next w:val="1"/>
    <w:link w:val="34"/>
    <w:qFormat/>
    <w:uiPriority w:val="99"/>
    <w:pPr>
      <w:widowControl w:val="0"/>
      <w:ind w:left="100" w:leftChars="2500"/>
      <w:jc w:val="both"/>
    </w:pPr>
  </w:style>
  <w:style w:type="paragraph" w:styleId="9">
    <w:name w:val="Balloon Text"/>
    <w:basedOn w:val="1"/>
    <w:link w:val="32"/>
    <w:semiHidden/>
    <w:qFormat/>
    <w:uiPriority w:val="99"/>
    <w:pPr>
      <w:widowControl w:val="0"/>
      <w:jc w:val="both"/>
    </w:pPr>
    <w:rPr>
      <w:rFonts w:eastAsia="仿宋_GB2312"/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12">
    <w:name w:val="List"/>
    <w:basedOn w:val="5"/>
    <w:qFormat/>
    <w:uiPriority w:val="0"/>
  </w:style>
  <w:style w:type="paragraph" w:styleId="13">
    <w:name w:val="Body Text Indent 3"/>
    <w:basedOn w:val="1"/>
    <w:link w:val="29"/>
    <w:unhideWhenUsed/>
    <w:qFormat/>
    <w:uiPriority w:val="99"/>
    <w:pPr>
      <w:spacing w:after="120"/>
      <w:ind w:left="420" w:leftChars="200"/>
    </w:pPr>
    <w:rPr>
      <w:rFonts w:cs="Mangal"/>
      <w:sz w:val="16"/>
      <w:szCs w:val="14"/>
    </w:rPr>
  </w:style>
  <w:style w:type="paragraph" w:styleId="14">
    <w:name w:val="Body Text 2"/>
    <w:basedOn w:val="1"/>
    <w:link w:val="31"/>
    <w:unhideWhenUsed/>
    <w:qFormat/>
    <w:uiPriority w:val="0"/>
    <w:pPr>
      <w:widowControl w:val="0"/>
      <w:spacing w:after="120" w:line="480" w:lineRule="auto"/>
      <w:jc w:val="both"/>
    </w:pPr>
    <w:rPr>
      <w:sz w:val="21"/>
    </w:r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lang w:bidi="ar-SA"/>
    </w:r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qFormat/>
    <w:uiPriority w:val="99"/>
    <w:rPr>
      <w:rFonts w:cs="Times New Roman"/>
      <w:color w:val="000000"/>
      <w:u w:val="none"/>
    </w:rPr>
  </w:style>
  <w:style w:type="character" w:styleId="20">
    <w:name w:val="annotation reference"/>
    <w:basedOn w:val="16"/>
    <w:unhideWhenUsed/>
    <w:qFormat/>
    <w:uiPriority w:val="99"/>
    <w:rPr>
      <w:sz w:val="21"/>
      <w:szCs w:val="21"/>
    </w:rPr>
  </w:style>
  <w:style w:type="table" w:styleId="22">
    <w:name w:val="Table Grid"/>
    <w:basedOn w:val="21"/>
    <w:qFormat/>
    <w:uiPriority w:val="59"/>
    <w:rPr>
      <w:rFonts w:ascii="Calibri" w:hAnsi="Calibri" w:eastAsia="宋体" w:cs="Times New Roman"/>
      <w:kern w:val="0"/>
      <w:sz w:val="20"/>
      <w:szCs w:val="20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标题样式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微软雅黑"/>
      <w:sz w:val="28"/>
      <w:szCs w:val="28"/>
    </w:rPr>
  </w:style>
  <w:style w:type="paragraph" w:customStyle="1" w:styleId="24">
    <w:name w:val="索引"/>
    <w:basedOn w:val="1"/>
    <w:qFormat/>
    <w:uiPriority w:val="0"/>
    <w:pPr>
      <w:suppressLineNumbers/>
    </w:pPr>
  </w:style>
  <w:style w:type="paragraph" w:customStyle="1" w:styleId="25">
    <w:name w:val="表格内容"/>
    <w:basedOn w:val="1"/>
    <w:qFormat/>
    <w:uiPriority w:val="0"/>
    <w:pPr>
      <w:suppressLineNumbers/>
    </w:pPr>
  </w:style>
  <w:style w:type="character" w:customStyle="1" w:styleId="26">
    <w:name w:val="页眉 字符"/>
    <w:basedOn w:val="16"/>
    <w:link w:val="11"/>
    <w:qFormat/>
    <w:uiPriority w:val="99"/>
    <w:rPr>
      <w:rFonts w:cs="Mangal"/>
      <w:sz w:val="18"/>
      <w:szCs w:val="16"/>
    </w:rPr>
  </w:style>
  <w:style w:type="character" w:customStyle="1" w:styleId="27">
    <w:name w:val="页脚 字符"/>
    <w:basedOn w:val="16"/>
    <w:link w:val="10"/>
    <w:qFormat/>
    <w:uiPriority w:val="99"/>
    <w:rPr>
      <w:rFonts w:cs="Mangal"/>
      <w:sz w:val="18"/>
      <w:szCs w:val="16"/>
    </w:rPr>
  </w:style>
  <w:style w:type="character" w:customStyle="1" w:styleId="28">
    <w:name w:val="正文文本缩进 字符"/>
    <w:basedOn w:val="16"/>
    <w:link w:val="6"/>
    <w:qFormat/>
    <w:uiPriority w:val="99"/>
    <w:rPr>
      <w:rFonts w:cs="Mangal"/>
      <w:szCs w:val="21"/>
    </w:rPr>
  </w:style>
  <w:style w:type="character" w:customStyle="1" w:styleId="29">
    <w:name w:val="正文文本缩进 3 字符"/>
    <w:basedOn w:val="16"/>
    <w:link w:val="13"/>
    <w:semiHidden/>
    <w:qFormat/>
    <w:uiPriority w:val="99"/>
    <w:rPr>
      <w:rFonts w:cs="Mangal"/>
      <w:sz w:val="16"/>
      <w:szCs w:val="14"/>
    </w:rPr>
  </w:style>
  <w:style w:type="character" w:customStyle="1" w:styleId="30">
    <w:name w:val="纯文本 字符"/>
    <w:basedOn w:val="16"/>
    <w:link w:val="7"/>
    <w:qFormat/>
    <w:uiPriority w:val="0"/>
    <w:rPr>
      <w:rFonts w:ascii="宋体" w:hAnsi="Courier New" w:eastAsia="宋体" w:cs="Times New Roman"/>
      <w:sz w:val="21"/>
      <w:szCs w:val="20"/>
      <w:lang w:bidi="ar-SA"/>
    </w:rPr>
  </w:style>
  <w:style w:type="character" w:customStyle="1" w:styleId="31">
    <w:name w:val="正文文本 2 字符"/>
    <w:link w:val="14"/>
    <w:qFormat/>
    <w:uiPriority w:val="0"/>
    <w:rPr>
      <w:sz w:val="21"/>
    </w:rPr>
  </w:style>
  <w:style w:type="character" w:customStyle="1" w:styleId="32">
    <w:name w:val="批注框文本 字符"/>
    <w:link w:val="9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33">
    <w:name w:val="正文文本 字符"/>
    <w:link w:val="5"/>
    <w:qFormat/>
    <w:uiPriority w:val="0"/>
  </w:style>
  <w:style w:type="character" w:customStyle="1" w:styleId="34">
    <w:name w:val="日期 字符"/>
    <w:link w:val="8"/>
    <w:qFormat/>
    <w:locked/>
    <w:uiPriority w:val="99"/>
  </w:style>
  <w:style w:type="character" w:customStyle="1" w:styleId="35">
    <w:name w:val="页脚 字符1"/>
    <w:basedOn w:val="16"/>
    <w:semiHidden/>
    <w:qFormat/>
    <w:uiPriority w:val="99"/>
    <w:rPr>
      <w:rFonts w:eastAsia="仿宋_GB2312"/>
      <w:kern w:val="2"/>
      <w:sz w:val="18"/>
      <w:szCs w:val="18"/>
    </w:rPr>
  </w:style>
  <w:style w:type="paragraph" w:customStyle="1" w:styleId="36">
    <w:name w:val="p0"/>
    <w:basedOn w:val="1"/>
    <w:qFormat/>
    <w:uiPriority w:val="99"/>
    <w:pPr>
      <w:jc w:val="both"/>
    </w:pPr>
    <w:rPr>
      <w:rFonts w:ascii="Times New Roman" w:hAnsi="Times New Roman" w:eastAsia="宋体" w:cs="Times New Roman"/>
      <w:kern w:val="0"/>
      <w:sz w:val="21"/>
      <w:szCs w:val="21"/>
      <w:lang w:bidi="ar-SA"/>
    </w:rPr>
  </w:style>
  <w:style w:type="character" w:customStyle="1" w:styleId="37">
    <w:name w:val="批注框文本 字符1"/>
    <w:basedOn w:val="16"/>
    <w:semiHidden/>
    <w:qFormat/>
    <w:uiPriority w:val="99"/>
    <w:rPr>
      <w:rFonts w:cs="Mangal"/>
      <w:sz w:val="18"/>
      <w:szCs w:val="16"/>
    </w:rPr>
  </w:style>
  <w:style w:type="character" w:customStyle="1" w:styleId="38">
    <w:name w:val="正文文本 2 字符1"/>
    <w:basedOn w:val="16"/>
    <w:semiHidden/>
    <w:qFormat/>
    <w:uiPriority w:val="0"/>
    <w:rPr>
      <w:rFonts w:cs="Mangal"/>
      <w:szCs w:val="21"/>
    </w:rPr>
  </w:style>
  <w:style w:type="character" w:customStyle="1" w:styleId="39">
    <w:name w:val="正文文本 字符1"/>
    <w:basedOn w:val="16"/>
    <w:semiHidden/>
    <w:qFormat/>
    <w:uiPriority w:val="0"/>
    <w:rPr>
      <w:rFonts w:eastAsia="仿宋_GB2312"/>
      <w:kern w:val="2"/>
      <w:sz w:val="32"/>
      <w:szCs w:val="22"/>
    </w:rPr>
  </w:style>
  <w:style w:type="character" w:customStyle="1" w:styleId="40">
    <w:name w:val="正文文本缩进 字符1"/>
    <w:basedOn w:val="16"/>
    <w:semiHidden/>
    <w:qFormat/>
    <w:uiPriority w:val="99"/>
    <w:rPr>
      <w:rFonts w:eastAsia="仿宋_GB2312"/>
      <w:kern w:val="2"/>
      <w:sz w:val="32"/>
      <w:szCs w:val="22"/>
    </w:rPr>
  </w:style>
  <w:style w:type="character" w:customStyle="1" w:styleId="41">
    <w:name w:val="页眉 字符1"/>
    <w:basedOn w:val="16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42">
    <w:name w:val="日期 字符1"/>
    <w:basedOn w:val="16"/>
    <w:semiHidden/>
    <w:qFormat/>
    <w:uiPriority w:val="99"/>
    <w:rPr>
      <w:rFonts w:cs="Mangal"/>
      <w:szCs w:val="21"/>
    </w:rPr>
  </w:style>
  <w:style w:type="paragraph" w:customStyle="1" w:styleId="43">
    <w:name w:val="_Style 37"/>
    <w:basedOn w:val="1"/>
    <w:next w:val="44"/>
    <w:qFormat/>
    <w:uiPriority w:val="34"/>
    <w:pPr>
      <w:widowControl w:val="0"/>
      <w:ind w:left="104" w:hanging="2185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paragraph" w:customStyle="1" w:styleId="4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sz w:val="32"/>
      <w:szCs w:val="22"/>
      <w:lang w:bidi="ar-SA"/>
    </w:rPr>
  </w:style>
  <w:style w:type="paragraph" w:customStyle="1" w:styleId="45">
    <w:name w:val="_Style 41"/>
    <w:basedOn w:val="1"/>
    <w:next w:val="44"/>
    <w:qFormat/>
    <w:uiPriority w:val="34"/>
    <w:pPr>
      <w:widowControl w:val="0"/>
      <w:ind w:left="104" w:hanging="2185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46">
    <w:name w:val="Unresolved Mention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47">
    <w:name w:val="批注文字 字符"/>
    <w:basedOn w:val="16"/>
    <w:link w:val="3"/>
    <w:semiHidden/>
    <w:qFormat/>
    <w:uiPriority w:val="99"/>
    <w:rPr>
      <w:rFonts w:cs="Mangal"/>
      <w:szCs w:val="21"/>
    </w:rPr>
  </w:style>
  <w:style w:type="character" w:customStyle="1" w:styleId="48">
    <w:name w:val="批注主题 字符"/>
    <w:basedOn w:val="47"/>
    <w:link w:val="2"/>
    <w:semiHidden/>
    <w:qFormat/>
    <w:uiPriority w:val="99"/>
    <w:rPr>
      <w:rFonts w:cs="Mangal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557AD-B526-47EC-919D-3FDE04A60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</Words>
  <Characters>946</Characters>
  <Lines>7</Lines>
  <Paragraphs>2</Paragraphs>
  <TotalTime>10</TotalTime>
  <ScaleCrop>false</ScaleCrop>
  <LinksUpToDate>false</LinksUpToDate>
  <CharactersWithSpaces>1109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2020-03-06T16:57:00Z</dcterms:created>
  <dc:creator>Acer</dc:creator>
  <cp:lastModifiedBy>Administrator</cp:lastModifiedBy>
  <cp:lastPrinted>2020-03-05T15:48:00Z</cp:lastPrinted>
  <dcterms:modified xsi:type="dcterms:W3CDTF">2020-04-22T02:28:02Z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